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915369" w14:textId="5CCC7A2A" w:rsidR="00A46374" w:rsidRPr="00FF1A95" w:rsidRDefault="00986128" w:rsidP="00A46374">
      <w:pPr>
        <w:pStyle w:val="3GPPHeader"/>
        <w:spacing w:after="60"/>
        <w:rPr>
          <w:szCs w:val="32"/>
          <w:highlight w:val="yellow"/>
          <w:lang w:val="en-US"/>
        </w:rPr>
      </w:pPr>
      <w:r w:rsidRPr="00FF1A95">
        <w:rPr>
          <w:szCs w:val="32"/>
          <w:lang w:val="en-US"/>
        </w:rPr>
        <w:t>3</w:t>
      </w:r>
      <w:r w:rsidR="00A46374" w:rsidRPr="00FF1A95">
        <w:rPr>
          <w:szCs w:val="32"/>
          <w:lang w:val="en-US"/>
        </w:rPr>
        <w:t>GPP TSG-RAN WG4 Meeting #</w:t>
      </w:r>
      <w:r w:rsidR="00FF1A95" w:rsidRPr="00FF1A95">
        <w:rPr>
          <w:szCs w:val="32"/>
          <w:lang w:val="en-US"/>
        </w:rPr>
        <w:t>106</w:t>
      </w:r>
      <w:r w:rsidR="00A46374" w:rsidRPr="00FF1A95">
        <w:rPr>
          <w:sz w:val="21"/>
          <w:lang w:val="en-US"/>
        </w:rPr>
        <w:tab/>
      </w:r>
      <w:r w:rsidR="00A46374" w:rsidRPr="00C7154A">
        <w:rPr>
          <w:szCs w:val="32"/>
          <w:lang w:val="en-US"/>
        </w:rPr>
        <w:t xml:space="preserve"> </w:t>
      </w:r>
      <w:r w:rsidR="00007270" w:rsidRPr="00C7154A">
        <w:rPr>
          <w:szCs w:val="32"/>
          <w:lang w:val="en-US"/>
        </w:rPr>
        <w:t>R4-2</w:t>
      </w:r>
      <w:r w:rsidR="00C7154A" w:rsidRPr="00C7154A">
        <w:rPr>
          <w:szCs w:val="32"/>
          <w:lang w:val="en-US"/>
        </w:rPr>
        <w:t>3</w:t>
      </w:r>
      <w:r w:rsidR="00BB393E">
        <w:rPr>
          <w:szCs w:val="32"/>
          <w:lang w:val="en-US"/>
        </w:rPr>
        <w:t>00033</w:t>
      </w:r>
    </w:p>
    <w:p w14:paraId="3939CBBF" w14:textId="636B7850" w:rsidR="00A46374" w:rsidRPr="00FF1A95" w:rsidRDefault="00FF1A95" w:rsidP="00A46374">
      <w:pPr>
        <w:pStyle w:val="CRCoverPage"/>
        <w:outlineLvl w:val="0"/>
        <w:rPr>
          <w:b/>
          <w:noProof/>
          <w:sz w:val="24"/>
        </w:rPr>
      </w:pPr>
      <w:r w:rsidRPr="00FF1A95">
        <w:rPr>
          <w:b/>
          <w:bCs/>
          <w:noProof/>
          <w:sz w:val="24"/>
        </w:rPr>
        <w:t>Athens</w:t>
      </w:r>
      <w:r w:rsidR="00A46374" w:rsidRPr="00FF1A95">
        <w:rPr>
          <w:rFonts w:hint="eastAsia"/>
          <w:b/>
          <w:bCs/>
          <w:noProof/>
          <w:sz w:val="24"/>
        </w:rPr>
        <w:t xml:space="preserve">, </w:t>
      </w:r>
      <w:r w:rsidRPr="00DF04F9">
        <w:rPr>
          <w:b/>
          <w:bCs/>
          <w:noProof/>
          <w:sz w:val="24"/>
        </w:rPr>
        <w:t>Greece</w:t>
      </w:r>
      <w:r w:rsidR="00A46374" w:rsidRPr="00DF04F9">
        <w:rPr>
          <w:rFonts w:hint="eastAsia"/>
          <w:b/>
          <w:bCs/>
          <w:noProof/>
          <w:sz w:val="24"/>
        </w:rPr>
        <w:t>,</w:t>
      </w:r>
      <w:bookmarkStart w:id="0" w:name="_Hlk125967566"/>
      <w:r w:rsidR="002C538F" w:rsidRPr="00DF04F9">
        <w:rPr>
          <w:b/>
          <w:bCs/>
          <w:noProof/>
          <w:sz w:val="24"/>
        </w:rPr>
        <w:t xml:space="preserve"> February </w:t>
      </w:r>
      <w:r w:rsidRPr="00DF04F9">
        <w:rPr>
          <w:b/>
          <w:bCs/>
          <w:noProof/>
          <w:sz w:val="24"/>
        </w:rPr>
        <w:t>27</w:t>
      </w:r>
      <w:r w:rsidR="002C538F" w:rsidRPr="00DF04F9">
        <w:rPr>
          <w:b/>
          <w:bCs/>
          <w:noProof/>
          <w:sz w:val="24"/>
        </w:rPr>
        <w:t xml:space="preserve"> </w:t>
      </w:r>
      <w:r w:rsidR="002C538F" w:rsidRPr="00DF04F9">
        <w:rPr>
          <w:b/>
          <w:noProof/>
          <w:sz w:val="24"/>
        </w:rPr>
        <w:t>–</w:t>
      </w:r>
      <w:r w:rsidR="00A46374" w:rsidRPr="00DF04F9">
        <w:rPr>
          <w:b/>
          <w:noProof/>
          <w:sz w:val="24"/>
        </w:rPr>
        <w:t xml:space="preserve"> </w:t>
      </w:r>
      <w:r w:rsidR="002C538F" w:rsidRPr="00DF04F9">
        <w:rPr>
          <w:b/>
          <w:noProof/>
          <w:sz w:val="24"/>
        </w:rPr>
        <w:t>March 03,</w:t>
      </w:r>
      <w:r w:rsidR="00A46374" w:rsidRPr="00DF04F9">
        <w:rPr>
          <w:b/>
          <w:noProof/>
          <w:sz w:val="24"/>
        </w:rPr>
        <w:t xml:space="preserve"> 202</w:t>
      </w:r>
      <w:r w:rsidRPr="00DF04F9">
        <w:rPr>
          <w:b/>
          <w:noProof/>
          <w:sz w:val="24"/>
        </w:rPr>
        <w:t>3</w:t>
      </w:r>
      <w:bookmarkEnd w:id="0"/>
    </w:p>
    <w:p w14:paraId="7C09E67E" w14:textId="77777777" w:rsidR="00A1360C" w:rsidRPr="00FF1A95" w:rsidRDefault="00A1360C" w:rsidP="00A1360C">
      <w:pPr>
        <w:pStyle w:val="3GPPHeader"/>
        <w:rPr>
          <w:lang w:val="en-US"/>
        </w:rPr>
      </w:pPr>
    </w:p>
    <w:p w14:paraId="22DC6CAE" w14:textId="7E186957" w:rsidR="00A1360C" w:rsidRPr="00FF1A95" w:rsidRDefault="00A1360C" w:rsidP="00A1360C">
      <w:pPr>
        <w:pStyle w:val="3GPPHeader"/>
        <w:rPr>
          <w:sz w:val="22"/>
          <w:szCs w:val="22"/>
          <w:lang w:val="en-US"/>
        </w:rPr>
      </w:pPr>
      <w:r w:rsidRPr="00FF1A95">
        <w:rPr>
          <w:sz w:val="22"/>
          <w:szCs w:val="22"/>
          <w:lang w:val="en-US"/>
        </w:rPr>
        <w:t xml:space="preserve">Source: </w:t>
      </w:r>
      <w:r w:rsidRPr="00FF1A95">
        <w:rPr>
          <w:sz w:val="22"/>
          <w:szCs w:val="22"/>
          <w:lang w:val="en-US"/>
        </w:rPr>
        <w:tab/>
      </w:r>
      <w:bookmarkStart w:id="1" w:name="_Hlk125967580"/>
      <w:r w:rsidR="00C34D15" w:rsidRPr="00FF1A95">
        <w:rPr>
          <w:sz w:val="22"/>
          <w:szCs w:val="22"/>
          <w:lang w:val="en-US"/>
        </w:rPr>
        <w:t>IIT</w:t>
      </w:r>
      <w:r w:rsidR="00B6112E" w:rsidRPr="00FF1A95">
        <w:rPr>
          <w:sz w:val="22"/>
          <w:szCs w:val="22"/>
          <w:lang w:val="en-US"/>
        </w:rPr>
        <w:t xml:space="preserve"> </w:t>
      </w:r>
      <w:r w:rsidR="00C34D15" w:rsidRPr="00FF1A95">
        <w:rPr>
          <w:sz w:val="22"/>
          <w:szCs w:val="22"/>
          <w:lang w:val="en-US"/>
        </w:rPr>
        <w:t>Delhi</w:t>
      </w:r>
      <w:r w:rsidR="00B6112E" w:rsidRPr="00FF1A95">
        <w:rPr>
          <w:sz w:val="22"/>
          <w:szCs w:val="22"/>
          <w:lang w:val="en-US"/>
        </w:rPr>
        <w:t>, IIT Jodhpur</w:t>
      </w:r>
      <w:r w:rsidR="00FF1A95">
        <w:rPr>
          <w:sz w:val="22"/>
          <w:szCs w:val="22"/>
          <w:lang w:val="en-US"/>
        </w:rPr>
        <w:t xml:space="preserve">, IIT Madras, </w:t>
      </w:r>
      <w:r w:rsidR="0084664D">
        <w:rPr>
          <w:sz w:val="22"/>
          <w:szCs w:val="22"/>
          <w:lang w:val="en-US"/>
        </w:rPr>
        <w:t>IIT Bhilai</w:t>
      </w:r>
      <w:bookmarkEnd w:id="1"/>
      <w:r w:rsidR="00CF6AC0">
        <w:rPr>
          <w:sz w:val="22"/>
          <w:szCs w:val="22"/>
          <w:lang w:val="en-US"/>
        </w:rPr>
        <w:t xml:space="preserve">, </w:t>
      </w:r>
      <w:r w:rsidR="00CF6AC0" w:rsidRPr="00CF6AC0">
        <w:rPr>
          <w:sz w:val="22"/>
          <w:szCs w:val="22"/>
          <w:lang w:val="en-US"/>
        </w:rPr>
        <w:t>Reliance Jio</w:t>
      </w:r>
    </w:p>
    <w:p w14:paraId="7D422141" w14:textId="3D86CD37" w:rsidR="00A1360C" w:rsidRPr="00D66155" w:rsidRDefault="00A1360C" w:rsidP="00A1360C">
      <w:pPr>
        <w:pStyle w:val="3GPPHeader"/>
        <w:rPr>
          <w:sz w:val="22"/>
          <w:szCs w:val="22"/>
          <w:lang w:val="en-US"/>
        </w:rPr>
      </w:pPr>
      <w:r w:rsidRPr="00FF1A95">
        <w:rPr>
          <w:sz w:val="22"/>
          <w:szCs w:val="22"/>
          <w:lang w:val="en-US"/>
        </w:rPr>
        <w:t xml:space="preserve">Title:  </w:t>
      </w:r>
      <w:r w:rsidRPr="00FF1A95">
        <w:rPr>
          <w:sz w:val="22"/>
          <w:szCs w:val="22"/>
          <w:lang w:val="en-US"/>
        </w:rPr>
        <w:tab/>
      </w:r>
      <w:r w:rsidR="00827E74" w:rsidRPr="00827E74">
        <w:rPr>
          <w:b w:val="0"/>
          <w:bCs/>
          <w:sz w:val="22"/>
          <w:szCs w:val="22"/>
          <w:lang w:val="en-US"/>
        </w:rPr>
        <w:t>D</w:t>
      </w:r>
      <w:r w:rsidR="00C34D15" w:rsidRPr="00FF1A95">
        <w:rPr>
          <w:b w:val="0"/>
          <w:sz w:val="22"/>
          <w:szCs w:val="22"/>
          <w:lang w:val="en-US"/>
        </w:rPr>
        <w:t xml:space="preserve">iscussion </w:t>
      </w:r>
      <w:r w:rsidR="00C34D15" w:rsidRPr="00C34D15">
        <w:rPr>
          <w:b w:val="0"/>
          <w:sz w:val="22"/>
          <w:szCs w:val="22"/>
          <w:lang w:val="en-US"/>
        </w:rPr>
        <w:t xml:space="preserve">on mmWave multi-band BS </w:t>
      </w:r>
      <w:r w:rsidR="008A5042">
        <w:rPr>
          <w:b w:val="0"/>
          <w:sz w:val="22"/>
          <w:szCs w:val="22"/>
          <w:lang w:val="en-US"/>
        </w:rPr>
        <w:t xml:space="preserve">massive </w:t>
      </w:r>
      <w:r w:rsidR="00C34D15" w:rsidRPr="00C34D15">
        <w:rPr>
          <w:b w:val="0"/>
          <w:sz w:val="22"/>
          <w:szCs w:val="22"/>
          <w:lang w:val="en-US"/>
        </w:rPr>
        <w:t xml:space="preserve">MIMO </w:t>
      </w:r>
      <w:r w:rsidR="008A5042">
        <w:rPr>
          <w:b w:val="0"/>
          <w:sz w:val="22"/>
          <w:szCs w:val="22"/>
          <w:lang w:val="en-US"/>
        </w:rPr>
        <w:t>a</w:t>
      </w:r>
      <w:r w:rsidR="00C34D15" w:rsidRPr="00C34D15">
        <w:rPr>
          <w:b w:val="0"/>
          <w:sz w:val="22"/>
          <w:szCs w:val="22"/>
          <w:lang w:val="en-US"/>
        </w:rPr>
        <w:t xml:space="preserve">ntenna </w:t>
      </w:r>
      <w:r w:rsidR="008A5042">
        <w:rPr>
          <w:b w:val="0"/>
          <w:sz w:val="22"/>
          <w:szCs w:val="22"/>
          <w:lang w:val="en-US"/>
        </w:rPr>
        <w:t>s</w:t>
      </w:r>
      <w:r w:rsidR="00C34D15" w:rsidRPr="00C34D15">
        <w:rPr>
          <w:b w:val="0"/>
          <w:sz w:val="22"/>
          <w:szCs w:val="22"/>
          <w:lang w:val="en-US"/>
        </w:rPr>
        <w:t>ystems</w:t>
      </w:r>
    </w:p>
    <w:p w14:paraId="6D02B6D8" w14:textId="4F476DAF" w:rsidR="00A1360C" w:rsidRPr="00DE761A" w:rsidRDefault="00A1360C" w:rsidP="00A1360C">
      <w:pPr>
        <w:pStyle w:val="3GPPHeader"/>
        <w:rPr>
          <w:sz w:val="22"/>
          <w:szCs w:val="22"/>
          <w:lang w:val="sv-SE"/>
        </w:rPr>
      </w:pPr>
      <w:r w:rsidRPr="00DE761A">
        <w:rPr>
          <w:sz w:val="22"/>
          <w:szCs w:val="22"/>
          <w:lang w:val="sv-SE"/>
        </w:rPr>
        <w:t>Agenda Item:</w:t>
      </w:r>
      <w:r w:rsidRPr="00DE761A">
        <w:rPr>
          <w:sz w:val="22"/>
          <w:szCs w:val="22"/>
          <w:lang w:val="sv-SE"/>
        </w:rPr>
        <w:tab/>
      </w:r>
      <w:r w:rsidR="00AE0817" w:rsidRPr="00AE0817">
        <w:rPr>
          <w:b w:val="0"/>
          <w:bCs/>
          <w:sz w:val="22"/>
          <w:szCs w:val="22"/>
          <w:lang w:val="sv-SE"/>
        </w:rPr>
        <w:t>9</w:t>
      </w:r>
      <w:r w:rsidRPr="00AE0817">
        <w:rPr>
          <w:b w:val="0"/>
          <w:sz w:val="22"/>
          <w:szCs w:val="22"/>
          <w:lang w:val="sv-SE"/>
        </w:rPr>
        <w:t>.4.2</w:t>
      </w:r>
    </w:p>
    <w:p w14:paraId="13465B96" w14:textId="00756586" w:rsidR="00A1360C" w:rsidRPr="00F6302A" w:rsidRDefault="00A1360C" w:rsidP="006D40FE">
      <w:pPr>
        <w:pStyle w:val="3GPPHeader"/>
        <w:rPr>
          <w:lang w:val="en-US"/>
        </w:rPr>
      </w:pPr>
      <w:r w:rsidRPr="00D66155">
        <w:rPr>
          <w:sz w:val="22"/>
          <w:szCs w:val="22"/>
          <w:lang w:val="en-US"/>
        </w:rPr>
        <w:t>Document for:</w:t>
      </w:r>
      <w:r w:rsidRPr="00D66155">
        <w:rPr>
          <w:sz w:val="22"/>
          <w:szCs w:val="22"/>
          <w:lang w:val="en-US"/>
        </w:rPr>
        <w:tab/>
      </w:r>
      <w:r w:rsidR="0040144F">
        <w:rPr>
          <w:sz w:val="22"/>
          <w:szCs w:val="22"/>
          <w:lang w:val="en-US"/>
        </w:rPr>
        <w:t>Discussion</w:t>
      </w:r>
      <w:r w:rsidR="00B905E2">
        <w:rPr>
          <w:sz w:val="22"/>
          <w:szCs w:val="22"/>
          <w:lang w:val="en-US"/>
        </w:rPr>
        <w:t xml:space="preserve"> and decision</w:t>
      </w:r>
    </w:p>
    <w:p w14:paraId="75A9C59A" w14:textId="4FA961CF" w:rsidR="005B0A6A" w:rsidRPr="00C43A60" w:rsidRDefault="00A1360C" w:rsidP="00C43A60">
      <w:pPr>
        <w:pStyle w:val="Heading1"/>
        <w:numPr>
          <w:ilvl w:val="0"/>
          <w:numId w:val="2"/>
        </w:numPr>
        <w:pBdr>
          <w:top w:val="single" w:sz="12" w:space="3" w:color="auto"/>
        </w:pBdr>
        <w:spacing w:before="240" w:after="180" w:line="240" w:lineRule="auto"/>
        <w:jc w:val="left"/>
        <w:rPr>
          <w:sz w:val="36"/>
          <w:lang w:val="en-US"/>
        </w:rPr>
      </w:pPr>
      <w:r w:rsidRPr="00D5174B">
        <w:rPr>
          <w:sz w:val="36"/>
          <w:lang w:val="en-US"/>
        </w:rPr>
        <w:t>Introduction</w:t>
      </w:r>
      <w:r w:rsidR="004121D8">
        <w:rPr>
          <w:sz w:val="36"/>
          <w:lang w:val="en-US"/>
        </w:rPr>
        <w:t xml:space="preserve"> </w:t>
      </w:r>
    </w:p>
    <w:p w14:paraId="50E7C13E" w14:textId="46CBBB76" w:rsidR="00F3001E" w:rsidRPr="007E0088" w:rsidRDefault="00A46374" w:rsidP="007E0088">
      <w:pPr>
        <w:rPr>
          <w:rFonts w:ascii="Times New Roman" w:hAnsi="Times New Roman"/>
          <w:lang w:val="en-US"/>
        </w:rPr>
      </w:pPr>
      <w:r w:rsidRPr="00A46374">
        <w:rPr>
          <w:rFonts w:ascii="Times New Roman" w:hAnsi="Times New Roman"/>
          <w:lang w:val="en-US"/>
        </w:rPr>
        <w:t xml:space="preserve">There were extensive discussions on </w:t>
      </w:r>
      <w:r>
        <w:rPr>
          <w:rFonts w:ascii="Times New Roman" w:hAnsi="Times New Roman"/>
          <w:lang w:val="en-US"/>
        </w:rPr>
        <w:t>the feasibility of FR2 multi-band BS</w:t>
      </w:r>
      <w:r w:rsidRPr="00A46374">
        <w:rPr>
          <w:rFonts w:ascii="Times New Roman" w:hAnsi="Times New Roman"/>
          <w:lang w:val="en-US"/>
        </w:rPr>
        <w:t xml:space="preserve"> in the last RAN4 meeting</w:t>
      </w:r>
      <w:r w:rsidR="00873B3E">
        <w:rPr>
          <w:rFonts w:ascii="Times New Roman" w:hAnsi="Times New Roman"/>
          <w:lang w:val="en-US"/>
        </w:rPr>
        <w:t>s</w:t>
      </w:r>
      <w:r w:rsidRPr="00A46374">
        <w:rPr>
          <w:rFonts w:ascii="Times New Roman" w:hAnsi="Times New Roman"/>
          <w:lang w:val="en-US"/>
        </w:rPr>
        <w:t>. A WF</w:t>
      </w:r>
      <w:r w:rsidR="006275CB" w:rsidRPr="006275CB">
        <w:rPr>
          <w:rFonts w:ascii="Times New Roman" w:hAnsi="Times New Roman"/>
          <w:lang w:val="en-US"/>
        </w:rPr>
        <w:t xml:space="preserve"> [1]</w:t>
      </w:r>
      <w:r w:rsidR="00555ABF" w:rsidRPr="00A46374">
        <w:rPr>
          <w:rFonts w:ascii="Times New Roman" w:hAnsi="Times New Roman"/>
          <w:lang w:val="en-US"/>
        </w:rPr>
        <w:t xml:space="preserve"> </w:t>
      </w:r>
      <w:r w:rsidRPr="00A46374">
        <w:rPr>
          <w:rFonts w:ascii="Times New Roman" w:hAnsi="Times New Roman"/>
          <w:lang w:val="en-US"/>
        </w:rPr>
        <w:t>was agreed</w:t>
      </w:r>
      <w:r w:rsidR="00D83D10">
        <w:rPr>
          <w:rFonts w:ascii="Times New Roman" w:hAnsi="Times New Roman" w:hint="eastAsia"/>
          <w:lang w:val="en-US"/>
        </w:rPr>
        <w:t>.</w:t>
      </w:r>
      <w:r w:rsidR="00573695">
        <w:rPr>
          <w:rFonts w:ascii="Times New Roman" w:hAnsi="Times New Roman"/>
          <w:lang w:val="en-US"/>
        </w:rPr>
        <w:t xml:space="preserve"> </w:t>
      </w:r>
      <w:r w:rsidR="007E0088">
        <w:rPr>
          <w:rFonts w:ascii="Times New Roman" w:hAnsi="Times New Roman"/>
          <w:lang w:val="en-US"/>
        </w:rPr>
        <w:t>As per antenna array</w:t>
      </w:r>
      <w:r w:rsidR="007E0088">
        <w:rPr>
          <w:rFonts w:ascii="Times New Roman" w:hAnsi="Times New Roman" w:hint="eastAsia"/>
          <w:lang w:val="en-US"/>
        </w:rPr>
        <w:t>,</w:t>
      </w:r>
      <w:r w:rsidR="007E0088" w:rsidRPr="001C061D">
        <w:t xml:space="preserve"> </w:t>
      </w:r>
      <w:r w:rsidR="00F3001E" w:rsidRPr="007E0088">
        <w:rPr>
          <w:rFonts w:ascii="Times New Roman" w:hAnsi="Times New Roman"/>
          <w:lang w:val="en-US"/>
        </w:rPr>
        <w:t xml:space="preserve">RAN4 reached consensus on </w:t>
      </w:r>
      <w:r w:rsidR="00573695">
        <w:rPr>
          <w:rFonts w:ascii="Times New Roman" w:hAnsi="Times New Roman"/>
          <w:lang w:val="en-US"/>
        </w:rPr>
        <w:t>the following</w:t>
      </w:r>
      <w:r w:rsidR="00F3001E" w:rsidRPr="007E0088">
        <w:rPr>
          <w:rFonts w:ascii="Times New Roman" w:hAnsi="Times New Roman"/>
          <w:lang w:val="en-US"/>
        </w:rPr>
        <w:t xml:space="preserve"> observation</w:t>
      </w:r>
      <w:r w:rsidR="007E0088">
        <w:rPr>
          <w:rFonts w:ascii="Times New Roman" w:hAnsi="Times New Roman"/>
          <w:lang w:val="en-US"/>
        </w:rPr>
        <w:t>:</w:t>
      </w:r>
    </w:p>
    <w:p w14:paraId="65ED38E5" w14:textId="77777777" w:rsidR="00F3001E" w:rsidRPr="007E0088" w:rsidRDefault="00F3001E" w:rsidP="00B02F99">
      <w:pPr>
        <w:pStyle w:val="ListParagraph"/>
        <w:numPr>
          <w:ilvl w:val="1"/>
          <w:numId w:val="41"/>
        </w:numPr>
        <w:spacing w:after="120" w:line="276" w:lineRule="auto"/>
        <w:rPr>
          <w:rFonts w:ascii="Times New Roman" w:eastAsiaTheme="minorEastAsia" w:hAnsi="Times New Roman" w:cs="Times New Roman"/>
          <w:sz w:val="20"/>
          <w:szCs w:val="20"/>
        </w:rPr>
      </w:pPr>
      <w:r w:rsidRPr="007E0088">
        <w:rPr>
          <w:rFonts w:ascii="Times New Roman" w:eastAsiaTheme="minorEastAsia" w:hAnsi="Times New Roman" w:cs="Times New Roman"/>
          <w:sz w:val="20"/>
          <w:szCs w:val="20"/>
        </w:rPr>
        <w:t>Multi-band AA (Antenna Array) with common radiated element with 19.5% FBW in frequency range 24-29 GHz which includes n257/n258/n261, or with 26.3% FBW in frequency range 37-48 GHz which includes n260/n259/n262 is feasible at least from antenna array aspect; other aspects FFS.</w:t>
      </w:r>
    </w:p>
    <w:p w14:paraId="74EE7F24" w14:textId="5AF6088F" w:rsidR="00C663D6" w:rsidRDefault="006776E5" w:rsidP="00C663D6">
      <w:pPr>
        <w:rPr>
          <w:rFonts w:ascii="Times New Roman" w:hAnsi="Times New Roman"/>
          <w:lang w:val="en-US"/>
        </w:rPr>
      </w:pPr>
      <w:r>
        <w:rPr>
          <w:rFonts w:ascii="Times New Roman" w:hAnsi="Times New Roman"/>
          <w:lang w:val="en-US"/>
        </w:rPr>
        <w:t>In t</w:t>
      </w:r>
      <w:r w:rsidR="00C663D6" w:rsidRPr="00615CD1">
        <w:rPr>
          <w:rFonts w:ascii="Times New Roman" w:hAnsi="Times New Roman" w:hint="eastAsia"/>
          <w:lang w:val="en-US"/>
        </w:rPr>
        <w:t>his cont</w:t>
      </w:r>
      <w:r w:rsidR="00C663D6">
        <w:rPr>
          <w:rFonts w:ascii="Times New Roman" w:hAnsi="Times New Roman" w:hint="eastAsia"/>
          <w:lang w:val="en-US"/>
        </w:rPr>
        <w:t>ribution</w:t>
      </w:r>
      <w:r w:rsidR="00C663D6">
        <w:rPr>
          <w:rFonts w:ascii="Times New Roman" w:hAnsi="Times New Roman"/>
          <w:lang w:val="en-US"/>
        </w:rPr>
        <w:t xml:space="preserve"> </w:t>
      </w:r>
      <w:r>
        <w:rPr>
          <w:rFonts w:ascii="Times New Roman" w:hAnsi="Times New Roman"/>
          <w:lang w:val="en-US"/>
        </w:rPr>
        <w:t xml:space="preserve">we </w:t>
      </w:r>
      <w:r w:rsidR="00155064">
        <w:rPr>
          <w:rFonts w:ascii="Times New Roman" w:hAnsi="Times New Roman"/>
          <w:lang w:val="en-US"/>
        </w:rPr>
        <w:t xml:space="preserve">further discuss </w:t>
      </w:r>
      <w:r w:rsidR="006B3AE1">
        <w:rPr>
          <w:rFonts w:ascii="Times New Roman" w:hAnsi="Times New Roman"/>
          <w:lang w:val="en-US"/>
        </w:rPr>
        <w:t xml:space="preserve">the </w:t>
      </w:r>
      <w:r w:rsidR="00155064">
        <w:rPr>
          <w:rFonts w:ascii="Times New Roman" w:hAnsi="Times New Roman"/>
          <w:lang w:val="en-US"/>
        </w:rPr>
        <w:t xml:space="preserve">feasibility of antenna implementation for FR2 multi-band BS from </w:t>
      </w:r>
      <w:r w:rsidR="006B3AE1">
        <w:rPr>
          <w:rFonts w:ascii="Times New Roman" w:hAnsi="Times New Roman"/>
          <w:lang w:val="en-US"/>
        </w:rPr>
        <w:t xml:space="preserve">massive </w:t>
      </w:r>
      <w:r w:rsidR="00155064">
        <w:rPr>
          <w:rFonts w:ascii="Times New Roman" w:hAnsi="Times New Roman"/>
          <w:lang w:val="en-US"/>
        </w:rPr>
        <w:t>MIMO antenna system prospective.</w:t>
      </w:r>
    </w:p>
    <w:p w14:paraId="2CBFC49A" w14:textId="6211F920" w:rsidR="00B87CC5" w:rsidRDefault="00A1360C" w:rsidP="00E563A9">
      <w:pPr>
        <w:pStyle w:val="Heading1"/>
        <w:numPr>
          <w:ilvl w:val="0"/>
          <w:numId w:val="2"/>
        </w:numPr>
        <w:pBdr>
          <w:top w:val="single" w:sz="12" w:space="3" w:color="auto"/>
        </w:pBdr>
        <w:spacing w:before="240" w:after="180" w:line="240" w:lineRule="auto"/>
        <w:jc w:val="left"/>
        <w:rPr>
          <w:sz w:val="36"/>
          <w:lang w:val="en-US"/>
        </w:rPr>
      </w:pPr>
      <w:bookmarkStart w:id="2" w:name="_Ref178064866"/>
      <w:r w:rsidRPr="00D5174B">
        <w:rPr>
          <w:sz w:val="36"/>
          <w:lang w:val="en-US"/>
        </w:rPr>
        <w:t>Discussion</w:t>
      </w:r>
      <w:bookmarkEnd w:id="2"/>
    </w:p>
    <w:p w14:paraId="3031A39D" w14:textId="2C53A244" w:rsidR="00553C92" w:rsidRPr="00553C92" w:rsidRDefault="00553C92" w:rsidP="00553C92">
      <w:pPr>
        <w:rPr>
          <w:rFonts w:ascii="Times New Roman" w:hAnsi="Times New Roman"/>
          <w:lang w:val="en-US"/>
        </w:rPr>
      </w:pPr>
      <w:r w:rsidRPr="00553C92">
        <w:rPr>
          <w:rFonts w:ascii="Times New Roman" w:hAnsi="Times New Roman"/>
          <w:lang w:val="en-US"/>
        </w:rPr>
        <w:t xml:space="preserve">An antenna array is needed to provide increased gain to improve both the capacity and reliability of mmWave transmission to </w:t>
      </w:r>
      <w:r w:rsidR="002A6B6B">
        <w:rPr>
          <w:rFonts w:ascii="Times New Roman" w:hAnsi="Times New Roman"/>
          <w:lang w:val="en-US"/>
        </w:rPr>
        <w:t xml:space="preserve">overcome </w:t>
      </w:r>
      <w:r w:rsidRPr="00553C92">
        <w:rPr>
          <w:rFonts w:ascii="Times New Roman" w:hAnsi="Times New Roman"/>
          <w:lang w:val="en-US"/>
        </w:rPr>
        <w:t>the substantial path loss at mm-wave frequencies. As discussed in previous papers [2] and [3], multi-band antenna arrays can be designed to achieve wide beam scanning at both frequency bands.</w:t>
      </w:r>
    </w:p>
    <w:p w14:paraId="176E067E" w14:textId="77777777" w:rsidR="000264B0" w:rsidRDefault="00A126E8" w:rsidP="00A126E8">
      <w:pPr>
        <w:rPr>
          <w:rFonts w:ascii="Times New Roman" w:hAnsi="Times New Roman"/>
          <w:lang w:val="en-US"/>
        </w:rPr>
      </w:pPr>
      <w:r>
        <w:rPr>
          <w:rFonts w:ascii="Times New Roman" w:hAnsi="Times New Roman"/>
          <w:lang w:val="en-US"/>
        </w:rPr>
        <w:t xml:space="preserve">To further enhance the </w:t>
      </w:r>
      <w:r w:rsidRPr="00553C92">
        <w:rPr>
          <w:rFonts w:ascii="Times New Roman" w:hAnsi="Times New Roman"/>
          <w:lang w:val="en-US"/>
        </w:rPr>
        <w:t>capacity and reliability of data transmission significantly</w:t>
      </w:r>
      <w:r>
        <w:rPr>
          <w:rFonts w:ascii="Times New Roman" w:hAnsi="Times New Roman"/>
          <w:lang w:val="en-US"/>
        </w:rPr>
        <w:t xml:space="preserve"> </w:t>
      </w:r>
      <w:r w:rsidRPr="00553C92">
        <w:rPr>
          <w:rFonts w:ascii="Times New Roman" w:hAnsi="Times New Roman"/>
          <w:lang w:val="en-US"/>
        </w:rPr>
        <w:t>without additional power</w:t>
      </w:r>
      <w:r>
        <w:rPr>
          <w:rFonts w:ascii="Times New Roman" w:hAnsi="Times New Roman"/>
          <w:lang w:val="en-US"/>
        </w:rPr>
        <w:t xml:space="preserve"> requirements, the base stations (BSs) utilize massive m</w:t>
      </w:r>
      <w:r w:rsidRPr="00553C92">
        <w:rPr>
          <w:rFonts w:ascii="Times New Roman" w:hAnsi="Times New Roman"/>
          <w:lang w:val="en-US"/>
        </w:rPr>
        <w:t>ultiple-input-multiple-output (MIMO) antenna technology</w:t>
      </w:r>
      <w:r>
        <w:rPr>
          <w:rFonts w:ascii="Times New Roman" w:hAnsi="Times New Roman"/>
          <w:lang w:val="en-US"/>
        </w:rPr>
        <w:t xml:space="preserve">. Commonly, uniform phased antenna arrays </w:t>
      </w:r>
      <w:r w:rsidR="000264B0">
        <w:rPr>
          <w:rFonts w:ascii="Times New Roman" w:hAnsi="Times New Roman"/>
          <w:lang w:val="en-US"/>
        </w:rPr>
        <w:t xml:space="preserve">in multiple panels </w:t>
      </w:r>
      <w:r>
        <w:rPr>
          <w:rFonts w:ascii="Times New Roman" w:hAnsi="Times New Roman"/>
          <w:lang w:val="en-US"/>
        </w:rPr>
        <w:t>spanning beam in two-dimensions (2D) are employed at BSs, to serve multiple users</w:t>
      </w:r>
      <w:r w:rsidRPr="000653AA">
        <w:rPr>
          <w:rFonts w:ascii="Times New Roman" w:hAnsi="Times New Roman"/>
          <w:lang w:val="en-US"/>
        </w:rPr>
        <w:t xml:space="preserve"> within</w:t>
      </w:r>
      <w:r>
        <w:rPr>
          <w:rFonts w:ascii="Times New Roman" w:hAnsi="Times New Roman"/>
          <w:lang w:val="en-US"/>
        </w:rPr>
        <w:t xml:space="preserve"> </w:t>
      </w:r>
      <w:r w:rsidRPr="000653AA">
        <w:rPr>
          <w:rFonts w:ascii="Times New Roman" w:hAnsi="Times New Roman"/>
          <w:lang w:val="en-US"/>
        </w:rPr>
        <w:t>the same time-frequency resource via spatial beamforming</w:t>
      </w:r>
      <w:r w:rsidRPr="00A126E8">
        <w:rPr>
          <w:rFonts w:ascii="Times New Roman" w:hAnsi="Times New Roman"/>
          <w:lang w:val="en-US"/>
        </w:rPr>
        <w:t xml:space="preserve"> </w:t>
      </w:r>
      <w:r w:rsidRPr="000653AA">
        <w:rPr>
          <w:rFonts w:ascii="Times New Roman" w:hAnsi="Times New Roman"/>
          <w:lang w:val="en-US"/>
        </w:rPr>
        <w:t xml:space="preserve">across the azimuth and elevation </w:t>
      </w:r>
      <w:r>
        <w:rPr>
          <w:rFonts w:ascii="Times New Roman" w:hAnsi="Times New Roman"/>
          <w:lang w:val="en-US"/>
        </w:rPr>
        <w:t xml:space="preserve">domains. </w:t>
      </w:r>
    </w:p>
    <w:p w14:paraId="7B5E98D8" w14:textId="49FC3E6C" w:rsidR="00553C92" w:rsidRPr="00553C92" w:rsidRDefault="000264B0" w:rsidP="00553C92">
      <w:pPr>
        <w:rPr>
          <w:rFonts w:ascii="Times New Roman" w:hAnsi="Times New Roman"/>
          <w:lang w:val="en-US"/>
        </w:rPr>
      </w:pPr>
      <w:r w:rsidRPr="00553C92">
        <w:rPr>
          <w:rFonts w:ascii="Times New Roman" w:hAnsi="Times New Roman"/>
          <w:lang w:val="en-US"/>
        </w:rPr>
        <w:t xml:space="preserve">The short wavelengths associated with mmWave frequencies enable </w:t>
      </w:r>
      <w:proofErr w:type="gramStart"/>
      <w:r w:rsidRPr="00553C92">
        <w:rPr>
          <w:rFonts w:ascii="Times New Roman" w:hAnsi="Times New Roman"/>
          <w:lang w:val="en-US"/>
        </w:rPr>
        <w:t>a large number of</w:t>
      </w:r>
      <w:proofErr w:type="gramEnd"/>
      <w:r w:rsidRPr="00553C92">
        <w:rPr>
          <w:rFonts w:ascii="Times New Roman" w:hAnsi="Times New Roman"/>
          <w:lang w:val="en-US"/>
        </w:rPr>
        <w:t xml:space="preserve"> antenna elements to be packed in a small physical size.</w:t>
      </w:r>
      <w:r>
        <w:rPr>
          <w:rFonts w:ascii="Times New Roman" w:hAnsi="Times New Roman"/>
          <w:lang w:val="en-US"/>
        </w:rPr>
        <w:t xml:space="preserve"> </w:t>
      </w:r>
      <w:r w:rsidRPr="00553C92">
        <w:rPr>
          <w:rFonts w:ascii="Times New Roman" w:hAnsi="Times New Roman"/>
          <w:lang w:val="en-US"/>
        </w:rPr>
        <w:t xml:space="preserve">However, MIMO performance needs to be ensured for closely spaced antenna elements for both lower and higher frequency bands as </w:t>
      </w:r>
      <w:r w:rsidR="002A6B6B">
        <w:rPr>
          <w:rFonts w:ascii="Times New Roman" w:hAnsi="Times New Roman"/>
          <w:lang w:val="en-US"/>
        </w:rPr>
        <w:t xml:space="preserve">mutual coupling </w:t>
      </w:r>
      <w:r w:rsidRPr="00553C92">
        <w:rPr>
          <w:rFonts w:ascii="Times New Roman" w:hAnsi="Times New Roman"/>
          <w:lang w:val="en-US"/>
        </w:rPr>
        <w:t xml:space="preserve">can greatly affect the </w:t>
      </w:r>
      <w:r w:rsidR="002A6B6B">
        <w:rPr>
          <w:rFonts w:ascii="Times New Roman" w:hAnsi="Times New Roman"/>
          <w:lang w:val="en-US"/>
        </w:rPr>
        <w:t>performance.</w:t>
      </w:r>
      <w:r w:rsidRPr="00553C92">
        <w:rPr>
          <w:rFonts w:ascii="Times New Roman" w:hAnsi="Times New Roman"/>
          <w:lang w:val="en-US"/>
        </w:rPr>
        <w:t xml:space="preserve"> </w:t>
      </w:r>
      <w:r w:rsidR="009F781B" w:rsidRPr="00553C92">
        <w:rPr>
          <w:rFonts w:ascii="Times New Roman" w:hAnsi="Times New Roman"/>
          <w:lang w:val="en-US"/>
        </w:rPr>
        <w:t>The MIMO performance metrics are</w:t>
      </w:r>
      <w:r w:rsidR="009F781B">
        <w:rPr>
          <w:rFonts w:ascii="Times New Roman" w:hAnsi="Times New Roman"/>
          <w:lang w:val="en-US"/>
        </w:rPr>
        <w:t xml:space="preserve"> isolation (between antenna elements) and </w:t>
      </w:r>
      <w:r w:rsidR="009F781B" w:rsidRPr="00553C92">
        <w:rPr>
          <w:rFonts w:ascii="Times New Roman" w:hAnsi="Times New Roman"/>
          <w:lang w:val="en-US"/>
        </w:rPr>
        <w:t>diversity performance parameters like envelope correlation coefficient (ECC)</w:t>
      </w:r>
      <w:r w:rsidR="009F781B">
        <w:rPr>
          <w:rFonts w:ascii="Times New Roman" w:hAnsi="Times New Roman"/>
          <w:lang w:val="en-US"/>
        </w:rPr>
        <w:t>,</w:t>
      </w:r>
      <w:r w:rsidR="009F781B" w:rsidRPr="00553C92">
        <w:rPr>
          <w:rFonts w:ascii="Times New Roman" w:hAnsi="Times New Roman"/>
          <w:lang w:val="en-US"/>
        </w:rPr>
        <w:t xml:space="preserve"> diversity gain (DG)</w:t>
      </w:r>
      <w:r w:rsidR="009F781B">
        <w:rPr>
          <w:rFonts w:ascii="Times New Roman" w:hAnsi="Times New Roman"/>
          <w:lang w:val="en-US"/>
        </w:rPr>
        <w:t xml:space="preserve">, etc. When various phased antenna arrays are employed in multiple panels, </w:t>
      </w:r>
      <w:r w:rsidR="00CF7DA0">
        <w:rPr>
          <w:rFonts w:ascii="Times New Roman" w:hAnsi="Times New Roman"/>
          <w:lang w:val="en-US"/>
        </w:rPr>
        <w:t>the isolation between panels’ adjacent antenna elements need</w:t>
      </w:r>
      <w:r w:rsidR="000E0C76">
        <w:rPr>
          <w:rFonts w:ascii="Times New Roman" w:hAnsi="Times New Roman"/>
          <w:lang w:val="en-US"/>
        </w:rPr>
        <w:t>s</w:t>
      </w:r>
      <w:r w:rsidR="00CF7DA0">
        <w:rPr>
          <w:rFonts w:ascii="Times New Roman" w:hAnsi="Times New Roman"/>
          <w:lang w:val="en-US"/>
        </w:rPr>
        <w:t xml:space="preserve"> to be ensured. </w:t>
      </w:r>
      <w:r w:rsidR="00CF7DA0" w:rsidRPr="00CF7DA0">
        <w:rPr>
          <w:rFonts w:ascii="Times New Roman" w:hAnsi="Times New Roman"/>
          <w:lang w:val="en-US"/>
        </w:rPr>
        <w:t xml:space="preserve">The ECC enumerates the correlation between the </w:t>
      </w:r>
      <w:r w:rsidR="00CF7DA0">
        <w:rPr>
          <w:rFonts w:ascii="Times New Roman" w:hAnsi="Times New Roman"/>
          <w:lang w:val="en-US"/>
        </w:rPr>
        <w:t xml:space="preserve">beams </w:t>
      </w:r>
      <w:r w:rsidR="00CF7DA0" w:rsidRPr="00CF7DA0">
        <w:rPr>
          <w:rFonts w:ascii="Times New Roman" w:hAnsi="Times New Roman"/>
          <w:lang w:val="en-US"/>
        </w:rPr>
        <w:t xml:space="preserve">transmitted/received </w:t>
      </w:r>
      <w:r w:rsidR="00CF7DA0">
        <w:rPr>
          <w:rFonts w:ascii="Times New Roman" w:hAnsi="Times New Roman"/>
          <w:lang w:val="en-US"/>
        </w:rPr>
        <w:t xml:space="preserve">by different panels while </w:t>
      </w:r>
      <w:r w:rsidR="00CF7DA0" w:rsidRPr="00CF7DA0">
        <w:rPr>
          <w:rFonts w:ascii="Times New Roman" w:hAnsi="Times New Roman"/>
          <w:lang w:val="en-US"/>
        </w:rPr>
        <w:t>DG</w:t>
      </w:r>
      <w:r w:rsidR="00CF7DA0">
        <w:rPr>
          <w:rFonts w:ascii="Times New Roman" w:hAnsi="Times New Roman"/>
          <w:lang w:val="en-US"/>
        </w:rPr>
        <w:t xml:space="preserve"> </w:t>
      </w:r>
      <w:r w:rsidR="00CF7DA0" w:rsidRPr="00CF7DA0">
        <w:rPr>
          <w:rFonts w:ascii="Times New Roman" w:hAnsi="Times New Roman"/>
          <w:lang w:val="en-US"/>
        </w:rPr>
        <w:t>shows the improvement in the signal-to</w:t>
      </w:r>
      <w:r w:rsidR="00CF7DA0">
        <w:rPr>
          <w:rFonts w:ascii="Times New Roman" w:hAnsi="Times New Roman"/>
          <w:lang w:val="en-US"/>
        </w:rPr>
        <w:t>-</w:t>
      </w:r>
      <w:r w:rsidR="00CF7DA0" w:rsidRPr="00CF7DA0">
        <w:rPr>
          <w:rFonts w:ascii="Times New Roman" w:hAnsi="Times New Roman"/>
          <w:lang w:val="en-US"/>
        </w:rPr>
        <w:t xml:space="preserve">noise ratio of the MIMO antenna </w:t>
      </w:r>
      <w:r w:rsidR="00CF7DA0">
        <w:rPr>
          <w:rFonts w:ascii="Times New Roman" w:hAnsi="Times New Roman"/>
          <w:lang w:val="en-US"/>
        </w:rPr>
        <w:t xml:space="preserve">system </w:t>
      </w:r>
      <w:r w:rsidR="00CF7DA0" w:rsidRPr="00CF7DA0">
        <w:rPr>
          <w:rFonts w:ascii="Times New Roman" w:hAnsi="Times New Roman"/>
          <w:lang w:val="en-US"/>
        </w:rPr>
        <w:t xml:space="preserve">over the single </w:t>
      </w:r>
      <w:r w:rsidR="00CF7DA0">
        <w:rPr>
          <w:rFonts w:ascii="Times New Roman" w:hAnsi="Times New Roman"/>
          <w:lang w:val="en-US"/>
        </w:rPr>
        <w:t xml:space="preserve">panel. </w:t>
      </w:r>
      <w:r w:rsidR="00C0698E">
        <w:rPr>
          <w:rFonts w:ascii="Times New Roman" w:hAnsi="Times New Roman"/>
          <w:lang w:val="en-US"/>
        </w:rPr>
        <w:t xml:space="preserve">These parameters </w:t>
      </w:r>
      <w:r w:rsidR="000E0C76">
        <w:rPr>
          <w:rFonts w:ascii="Times New Roman" w:hAnsi="Times New Roman"/>
          <w:lang w:val="en-US"/>
        </w:rPr>
        <w:t>need</w:t>
      </w:r>
      <w:r w:rsidR="00C0698E">
        <w:rPr>
          <w:rFonts w:ascii="Times New Roman" w:hAnsi="Times New Roman"/>
          <w:lang w:val="en-US"/>
        </w:rPr>
        <w:t xml:space="preserve"> to be within the practical limit t</w:t>
      </w:r>
      <w:r w:rsidR="00CF7DA0">
        <w:rPr>
          <w:rFonts w:ascii="Times New Roman" w:hAnsi="Times New Roman"/>
          <w:lang w:val="en-US"/>
        </w:rPr>
        <w:t>o ensure</w:t>
      </w:r>
      <w:r w:rsidR="00C0698E">
        <w:rPr>
          <w:rFonts w:ascii="Times New Roman" w:hAnsi="Times New Roman"/>
          <w:lang w:val="en-US"/>
        </w:rPr>
        <w:t xml:space="preserve"> </w:t>
      </w:r>
      <w:r w:rsidR="00CF7DA0">
        <w:rPr>
          <w:rFonts w:ascii="Times New Roman" w:hAnsi="Times New Roman"/>
          <w:lang w:val="en-US"/>
        </w:rPr>
        <w:t>good diversity performance</w:t>
      </w:r>
      <w:r w:rsidR="00C0698E">
        <w:rPr>
          <w:rFonts w:ascii="Times New Roman" w:hAnsi="Times New Roman"/>
          <w:lang w:val="en-US"/>
        </w:rPr>
        <w:t xml:space="preserve">. </w:t>
      </w:r>
      <w:r w:rsidR="00553C92" w:rsidRPr="00553C92">
        <w:rPr>
          <w:rFonts w:ascii="Times New Roman" w:hAnsi="Times New Roman"/>
          <w:lang w:val="en-US"/>
        </w:rPr>
        <w:t xml:space="preserve">Additionally, a common ground plane is necessary for practical MIMO antenna systems for providing a common reference plane for received signals. </w:t>
      </w:r>
    </w:p>
    <w:p w14:paraId="44F82CC6" w14:textId="4A9357FB" w:rsidR="000E0C76" w:rsidRDefault="000E0C76" w:rsidP="00303423">
      <w:pPr>
        <w:rPr>
          <w:rFonts w:ascii="Times New Roman" w:hAnsi="Times New Roman"/>
          <w:lang w:val="en-US"/>
        </w:rPr>
      </w:pPr>
      <w:r>
        <w:rPr>
          <w:rFonts w:ascii="Times New Roman" w:hAnsi="Times New Roman"/>
          <w:lang w:val="en-US"/>
        </w:rPr>
        <w:t>In this paper</w:t>
      </w:r>
      <w:r w:rsidR="00C0698E">
        <w:rPr>
          <w:rFonts w:ascii="Times New Roman" w:hAnsi="Times New Roman"/>
          <w:lang w:val="en-US"/>
        </w:rPr>
        <w:t>, we designed and developed</w:t>
      </w:r>
      <w:r>
        <w:rPr>
          <w:rFonts w:ascii="Times New Roman" w:hAnsi="Times New Roman"/>
          <w:lang w:val="en-US"/>
        </w:rPr>
        <w:t xml:space="preserve"> a</w:t>
      </w:r>
      <w:r w:rsidR="00C0698E">
        <w:rPr>
          <w:rFonts w:ascii="Times New Roman" w:hAnsi="Times New Roman"/>
          <w:lang w:val="en-US"/>
        </w:rPr>
        <w:t xml:space="preserve"> wideband massive </w:t>
      </w:r>
      <w:r>
        <w:rPr>
          <w:rFonts w:ascii="Times New Roman" w:hAnsi="Times New Roman"/>
          <w:lang w:val="en-US"/>
        </w:rPr>
        <w:t xml:space="preserve">MIMO antenna system supporting 26G+40G, and presented their performance metrics. The designed massive MIMO antenna system </w:t>
      </w:r>
      <w:r w:rsidRPr="00553C92">
        <w:rPr>
          <w:rFonts w:ascii="Times New Roman" w:hAnsi="Times New Roman"/>
          <w:lang w:val="en-US"/>
        </w:rPr>
        <w:t xml:space="preserve">can be </w:t>
      </w:r>
      <w:r>
        <w:rPr>
          <w:rFonts w:ascii="Times New Roman" w:hAnsi="Times New Roman"/>
          <w:lang w:val="en-US"/>
        </w:rPr>
        <w:t xml:space="preserve">a </w:t>
      </w:r>
      <w:r w:rsidRPr="00553C92">
        <w:rPr>
          <w:rFonts w:ascii="Times New Roman" w:hAnsi="Times New Roman"/>
          <w:lang w:val="en-US"/>
        </w:rPr>
        <w:t xml:space="preserve">suitable </w:t>
      </w:r>
      <w:r w:rsidR="002A6B6B">
        <w:rPr>
          <w:rFonts w:ascii="Times New Roman" w:hAnsi="Times New Roman"/>
          <w:lang w:val="en-US"/>
        </w:rPr>
        <w:t xml:space="preserve">for </w:t>
      </w:r>
      <w:r w:rsidRPr="00553C92">
        <w:rPr>
          <w:rFonts w:ascii="Times New Roman" w:hAnsi="Times New Roman"/>
          <w:lang w:val="en-US"/>
        </w:rPr>
        <w:t>mmWave multi-band BS</w:t>
      </w:r>
      <w:r>
        <w:rPr>
          <w:rFonts w:ascii="Times New Roman" w:hAnsi="Times New Roman"/>
          <w:lang w:val="en-US"/>
        </w:rPr>
        <w:t>.</w:t>
      </w:r>
    </w:p>
    <w:p w14:paraId="2A3C6E31" w14:textId="77777777" w:rsidR="002968D4" w:rsidRPr="00AD2233" w:rsidRDefault="002968D4" w:rsidP="00CC69DB">
      <w:pPr>
        <w:rPr>
          <w:rFonts w:ascii="Times-Roman" w:hAnsi="Times-Roman" w:hint="eastAsia"/>
          <w:color w:val="FF0000"/>
        </w:rPr>
      </w:pPr>
    </w:p>
    <w:p w14:paraId="4A772DA8" w14:textId="29778D1D" w:rsidR="008B4A05" w:rsidRDefault="002B0AC8" w:rsidP="00123A0B">
      <w:pPr>
        <w:pStyle w:val="Heading2"/>
        <w:numPr>
          <w:ilvl w:val="1"/>
          <w:numId w:val="2"/>
        </w:numPr>
        <w:rPr>
          <w:lang w:val="en-US"/>
        </w:rPr>
      </w:pPr>
      <w:r>
        <w:rPr>
          <w:lang w:val="en-US"/>
        </w:rPr>
        <w:t>Wideband 26.2-40 GHz Massive MIMO Antenna system Architecture</w:t>
      </w:r>
    </w:p>
    <w:p w14:paraId="53EED3CC" w14:textId="77777777" w:rsidR="00DE3321" w:rsidRPr="00DE3321" w:rsidRDefault="00DE3321" w:rsidP="00DE3321">
      <w:pPr>
        <w:rPr>
          <w:rFonts w:ascii="Times New Roman" w:hAnsi="Times New Roman"/>
          <w:lang w:val="en-US"/>
        </w:rPr>
      </w:pPr>
      <w:r w:rsidRPr="00DE3321">
        <w:rPr>
          <w:rFonts w:ascii="Times New Roman" w:hAnsi="Times New Roman"/>
          <w:lang w:val="en-US"/>
        </w:rPr>
        <w:t xml:space="preserve">Figure 1 shows the structure of a wideband Yagi-Uda-based phased antenna array. The designed antenna array consists of 16-element Yagi-Uda antennas arranged in a 4×4 arrangement with conductor walls between the elements. Each Yagi-Uda antenna is composed of four conductor strips: one driven element, one reflector element, and two director elements. A wide dipole of length half-wavelength is used as a driven element and two wide conductor strips of different dimensions </w:t>
      </w:r>
      <w:r w:rsidRPr="00DE3321">
        <w:rPr>
          <w:rFonts w:ascii="Times New Roman" w:hAnsi="Times New Roman"/>
          <w:lang w:val="en-US"/>
        </w:rPr>
        <w:lastRenderedPageBreak/>
        <w:t>are used as director elements. The antenna array is designed and analyzed in a three-dimensional electromagnetic simulator CST Microwave Studio.</w:t>
      </w:r>
    </w:p>
    <w:p w14:paraId="108F2048" w14:textId="77777777" w:rsidR="00DE3321" w:rsidRDefault="00DE3321" w:rsidP="00DE3321">
      <w:pPr>
        <w:rPr>
          <w:rFonts w:ascii="Times New Roman" w:hAnsi="Times New Roman"/>
          <w:lang w:val="en-US"/>
        </w:rPr>
      </w:pPr>
      <w:r w:rsidRPr="00DE3321">
        <w:rPr>
          <w:rFonts w:ascii="Times New Roman" w:hAnsi="Times New Roman"/>
          <w:lang w:val="en-US"/>
        </w:rPr>
        <w:t>Figure 2 shows the S-parameters of the 4×4 phased antenna array. The designed Yagi-Uda antenna has operating bandwidth of 42.2% ranging from 26 to 40 GHz, which supports n257/n261+n260. If the spacing between the Yagi-Uda antenna elements is taken as 0.5λ at 26 GHz, the spacing becomes 0.73λ at 38 GHz which results in a limited scanning range. When the element spacing is taken as 0.5λ at 38 GHz, a good scanning range can be attained but mutual coupling in the lower limit will significantly increase as the corresponding spacing for the lower limit is only 0.34λ at 26 GHz.</w:t>
      </w:r>
    </w:p>
    <w:p w14:paraId="3512B35E" w14:textId="0D7D82F3" w:rsidR="006F1890" w:rsidRDefault="00DE3321" w:rsidP="00EC16EF">
      <w:pPr>
        <w:rPr>
          <w:rFonts w:ascii="Times New Roman" w:hAnsi="Times New Roman"/>
          <w:lang w:val="en-US"/>
        </w:rPr>
      </w:pPr>
      <w:r w:rsidRPr="00DE3321">
        <w:rPr>
          <w:rFonts w:ascii="Times New Roman" w:hAnsi="Times New Roman"/>
          <w:lang w:val="en-US"/>
        </w:rPr>
        <w:t>To balance the performance and avoid the mutual coupling over wideband/multiple bands, closely spaced antenna elements with a decoupling structure can be designed. Here, the spacing of approximately 0.5λ at a higher limit is taken and a vertical metal wall is used between the Yagi-Uda antenna elements. The isolation between the antenna elements is more than 17 dB.</w:t>
      </w:r>
    </w:p>
    <w:p w14:paraId="3352D948" w14:textId="4F9009D6" w:rsidR="00B3006C" w:rsidRDefault="00F06C63" w:rsidP="00AF4515">
      <w:pPr>
        <w:jc w:val="center"/>
        <w:rPr>
          <w:lang w:val="en-US"/>
        </w:rPr>
      </w:pPr>
      <w:r>
        <w:rPr>
          <w:noProof/>
          <w:lang w:val="en-US"/>
        </w:rPr>
        <w:drawing>
          <wp:inline distT="0" distB="0" distL="0" distR="0" wp14:anchorId="63D64017" wp14:editId="06BF9A44">
            <wp:extent cx="3986436" cy="2232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8">
                      <a:extLst>
                        <a:ext uri="{28A0092B-C50C-407E-A947-70E740481C1C}">
                          <a14:useLocalDpi xmlns:a14="http://schemas.microsoft.com/office/drawing/2010/main" val="0"/>
                        </a:ext>
                      </a:extLst>
                    </a:blip>
                    <a:stretch>
                      <a:fillRect/>
                    </a:stretch>
                  </pic:blipFill>
                  <pic:spPr>
                    <a:xfrm>
                      <a:off x="0" y="0"/>
                      <a:ext cx="3986436" cy="2232000"/>
                    </a:xfrm>
                    <a:prstGeom prst="rect">
                      <a:avLst/>
                    </a:prstGeom>
                  </pic:spPr>
                </pic:pic>
              </a:graphicData>
            </a:graphic>
          </wp:inline>
        </w:drawing>
      </w:r>
    </w:p>
    <w:p w14:paraId="73EFB859" w14:textId="68BA65AA" w:rsidR="00AF4515" w:rsidRDefault="00AF4515" w:rsidP="00AF4515">
      <w:pPr>
        <w:jc w:val="center"/>
        <w:rPr>
          <w:rFonts w:ascii="Times New Roman" w:hAnsi="Times New Roman"/>
          <w:lang w:val="en-US"/>
        </w:rPr>
      </w:pPr>
      <w:r w:rsidRPr="00AF4515">
        <w:rPr>
          <w:rFonts w:ascii="Times New Roman" w:hAnsi="Times New Roman"/>
          <w:lang w:val="en-US"/>
        </w:rPr>
        <w:t>Figure</w:t>
      </w:r>
      <w:r>
        <w:rPr>
          <w:rFonts w:ascii="Times New Roman" w:hAnsi="Times New Roman"/>
          <w:lang w:val="en-US"/>
        </w:rPr>
        <w:t xml:space="preserve"> 1.</w:t>
      </w:r>
      <w:r w:rsidR="002C4EF6">
        <w:rPr>
          <w:rFonts w:ascii="Times New Roman" w:hAnsi="Times New Roman"/>
          <w:lang w:val="en-US"/>
        </w:rPr>
        <w:t xml:space="preserve"> Structure of wideband Yagi-Uda based 4×4 phased antenna array with decoupling</w:t>
      </w:r>
      <w:r w:rsidR="00976C19">
        <w:rPr>
          <w:rFonts w:ascii="Times New Roman" w:hAnsi="Times New Roman"/>
          <w:lang w:val="en-US"/>
        </w:rPr>
        <w:t xml:space="preserve"> structure</w:t>
      </w:r>
      <w:r w:rsidR="00AE7EFF">
        <w:rPr>
          <w:rFonts w:ascii="Times New Roman" w:hAnsi="Times New Roman"/>
          <w:lang w:val="en-US"/>
        </w:rPr>
        <w:t>.</w:t>
      </w:r>
    </w:p>
    <w:p w14:paraId="5CBA81B4" w14:textId="77777777" w:rsidR="00A734D4" w:rsidRDefault="00A734D4" w:rsidP="00A734D4">
      <w:pPr>
        <w:rPr>
          <w:rFonts w:ascii="Times New Roman" w:hAnsi="Times New Roman"/>
          <w:lang w:val="en-US"/>
        </w:rPr>
      </w:pPr>
    </w:p>
    <w:p w14:paraId="427814D0" w14:textId="48375309" w:rsidR="008A5042" w:rsidRDefault="00D609F1" w:rsidP="00AF4515">
      <w:pPr>
        <w:jc w:val="center"/>
        <w:rPr>
          <w:rFonts w:ascii="Times New Roman" w:hAnsi="Times New Roman"/>
          <w:lang w:val="en-US"/>
        </w:rPr>
      </w:pPr>
      <w:r>
        <w:rPr>
          <w:rFonts w:ascii="Times New Roman" w:hAnsi="Times New Roman"/>
          <w:noProof/>
          <w:lang w:val="en-US"/>
        </w:rPr>
        <w:drawing>
          <wp:inline distT="0" distB="0" distL="0" distR="0" wp14:anchorId="6E80B148" wp14:editId="2FBCAC19">
            <wp:extent cx="2737017" cy="1980000"/>
            <wp:effectExtent l="0" t="0" r="635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37017" cy="1980000"/>
                    </a:xfrm>
                    <a:prstGeom prst="rect">
                      <a:avLst/>
                    </a:prstGeom>
                  </pic:spPr>
                </pic:pic>
              </a:graphicData>
            </a:graphic>
          </wp:inline>
        </w:drawing>
      </w:r>
      <w:r w:rsidR="00F508A9">
        <w:rPr>
          <w:rFonts w:ascii="Times New Roman" w:hAnsi="Times New Roman"/>
          <w:lang w:val="en-US"/>
        </w:rPr>
        <w:t xml:space="preserve">    </w:t>
      </w:r>
      <w:r w:rsidR="004032FA">
        <w:rPr>
          <w:rFonts w:ascii="Times New Roman" w:hAnsi="Times New Roman"/>
          <w:noProof/>
          <w:lang w:val="en-US"/>
        </w:rPr>
        <w:drawing>
          <wp:inline distT="0" distB="0" distL="0" distR="0" wp14:anchorId="55C47206" wp14:editId="33C58F56">
            <wp:extent cx="2727629" cy="1980000"/>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727629" cy="1980000"/>
                    </a:xfrm>
                    <a:prstGeom prst="rect">
                      <a:avLst/>
                    </a:prstGeom>
                  </pic:spPr>
                </pic:pic>
              </a:graphicData>
            </a:graphic>
          </wp:inline>
        </w:drawing>
      </w:r>
    </w:p>
    <w:p w14:paraId="0D79667A" w14:textId="0C724C74" w:rsidR="00F508A9" w:rsidRPr="00F508A9" w:rsidRDefault="00F508A9" w:rsidP="00F508A9">
      <w:pPr>
        <w:pStyle w:val="ListParagraph"/>
        <w:numPr>
          <w:ilvl w:val="0"/>
          <w:numId w:val="44"/>
        </w:numPr>
        <w:jc w:val="left"/>
        <w:rPr>
          <w:rFonts w:ascii="Times New Roman" w:hAnsi="Times New Roman"/>
        </w:rPr>
      </w:pPr>
      <w:r w:rsidRPr="00F508A9">
        <w:rPr>
          <w:rFonts w:ascii="Times New Roman" w:hAnsi="Times New Roman"/>
        </w:rPr>
        <w:t>(b)</w:t>
      </w:r>
    </w:p>
    <w:p w14:paraId="4DB88981" w14:textId="4E37441C" w:rsidR="00AF4515" w:rsidRDefault="00AF4515" w:rsidP="00AF4515">
      <w:pPr>
        <w:jc w:val="center"/>
        <w:rPr>
          <w:rFonts w:ascii="Times New Roman" w:hAnsi="Times New Roman"/>
          <w:lang w:val="en-US"/>
        </w:rPr>
      </w:pPr>
      <w:r w:rsidRPr="00AF4515">
        <w:rPr>
          <w:rFonts w:ascii="Times New Roman" w:hAnsi="Times New Roman"/>
          <w:lang w:val="en-US"/>
        </w:rPr>
        <w:t>Figure</w:t>
      </w:r>
      <w:r>
        <w:rPr>
          <w:rFonts w:ascii="Times New Roman" w:hAnsi="Times New Roman"/>
          <w:lang w:val="en-US"/>
        </w:rPr>
        <w:t xml:space="preserve"> 2.</w:t>
      </w:r>
      <w:r w:rsidR="00C33C91">
        <w:rPr>
          <w:rFonts w:ascii="Times New Roman" w:hAnsi="Times New Roman"/>
          <w:lang w:val="en-US"/>
        </w:rPr>
        <w:t xml:space="preserve"> S</w:t>
      </w:r>
      <w:r w:rsidR="00D609F1">
        <w:rPr>
          <w:rFonts w:ascii="Times New Roman" w:hAnsi="Times New Roman"/>
          <w:lang w:val="en-US"/>
        </w:rPr>
        <w:t xml:space="preserve">-parameters of </w:t>
      </w:r>
      <w:r w:rsidR="00432C84">
        <w:rPr>
          <w:rFonts w:ascii="Times New Roman" w:hAnsi="Times New Roman"/>
          <w:lang w:val="en-US"/>
        </w:rPr>
        <w:t>wideband Yagi-Uda based 4×4 phased antenna array</w:t>
      </w:r>
      <w:r w:rsidR="00D609F1">
        <w:rPr>
          <w:rFonts w:ascii="Times New Roman" w:hAnsi="Times New Roman"/>
          <w:lang w:val="en-US"/>
        </w:rPr>
        <w:t>. (a) return loss, and (b) isolation.</w:t>
      </w:r>
    </w:p>
    <w:p w14:paraId="49522DD0" w14:textId="397E977F" w:rsidR="00DD2865" w:rsidRDefault="00DD2865" w:rsidP="00864CC5">
      <w:pPr>
        <w:rPr>
          <w:rFonts w:ascii="Times New Roman" w:hAnsi="Times New Roman"/>
          <w:lang w:val="en-US"/>
        </w:rPr>
      </w:pPr>
    </w:p>
    <w:p w14:paraId="69F2547D" w14:textId="6694D095" w:rsidR="00DE3321" w:rsidRDefault="00DE3321" w:rsidP="00864CC5">
      <w:pPr>
        <w:rPr>
          <w:rFonts w:ascii="Times New Roman" w:hAnsi="Times New Roman"/>
          <w:lang w:val="en-US"/>
        </w:rPr>
      </w:pPr>
      <w:r w:rsidRPr="00DE3321">
        <w:rPr>
          <w:rFonts w:ascii="Times New Roman" w:hAnsi="Times New Roman"/>
          <w:lang w:val="en-US"/>
        </w:rPr>
        <w:t xml:space="preserve">Figures 3 and 4 show the elevation and azimuth beam scanning performance of the 4×4 phased antenna array at 26 GHz and 38 GHz, respectively. The main beam </w:t>
      </w:r>
      <w:proofErr w:type="gramStart"/>
      <w:r w:rsidRPr="00DE3321">
        <w:rPr>
          <w:rFonts w:ascii="Times New Roman" w:hAnsi="Times New Roman"/>
          <w:lang w:val="en-US"/>
        </w:rPr>
        <w:t>is able to</w:t>
      </w:r>
      <w:proofErr w:type="gramEnd"/>
      <w:r w:rsidRPr="00DE3321">
        <w:rPr>
          <w:rFonts w:ascii="Times New Roman" w:hAnsi="Times New Roman"/>
          <w:lang w:val="en-US"/>
        </w:rPr>
        <w:t xml:space="preserve"> scan up to a minimum of ±40º with sidelobes lower than 9.4 dB. The cross-polarization levels are below -60 dB over the entire operating bandwidth. Figure 5 shows the peak gain in the broadside (i.e., at 0º in both elevation and azimuth planes) direction. The peak gain is more than 17 dB over the entire operating bandwidth with </w:t>
      </w:r>
      <w:r w:rsidR="002A6B6B">
        <w:rPr>
          <w:rFonts w:ascii="Times New Roman" w:hAnsi="Times New Roman"/>
          <w:lang w:val="en-US"/>
        </w:rPr>
        <w:t xml:space="preserve">its value </w:t>
      </w:r>
      <w:r w:rsidRPr="00DE3321">
        <w:rPr>
          <w:rFonts w:ascii="Times New Roman" w:hAnsi="Times New Roman"/>
          <w:lang w:val="en-US"/>
        </w:rPr>
        <w:t xml:space="preserve">of 17 dB </w:t>
      </w:r>
      <w:r w:rsidR="002A6B6B">
        <w:rPr>
          <w:rFonts w:ascii="Times New Roman" w:hAnsi="Times New Roman"/>
          <w:lang w:val="en-US"/>
        </w:rPr>
        <w:t xml:space="preserve">and 20 dB </w:t>
      </w:r>
      <w:r w:rsidRPr="00DE3321">
        <w:rPr>
          <w:rFonts w:ascii="Times New Roman" w:hAnsi="Times New Roman"/>
          <w:lang w:val="en-US"/>
        </w:rPr>
        <w:t>at 26 GHz and 38 GHz</w:t>
      </w:r>
      <w:r w:rsidR="002A6B6B">
        <w:rPr>
          <w:rFonts w:ascii="Times New Roman" w:hAnsi="Times New Roman"/>
          <w:lang w:val="en-US"/>
        </w:rPr>
        <w:t>, respectively</w:t>
      </w:r>
      <w:r w:rsidRPr="00DE3321">
        <w:rPr>
          <w:rFonts w:ascii="Times New Roman" w:hAnsi="Times New Roman"/>
          <w:lang w:val="en-US"/>
        </w:rPr>
        <w:t>.</w:t>
      </w:r>
    </w:p>
    <w:p w14:paraId="78436C89" w14:textId="6C34388B" w:rsidR="00723F12" w:rsidRDefault="00723F12" w:rsidP="00864CC5">
      <w:pPr>
        <w:rPr>
          <w:rFonts w:ascii="Times New Roman" w:hAnsi="Times New Roman"/>
          <w:lang w:val="en-US"/>
        </w:rPr>
      </w:pPr>
    </w:p>
    <w:p w14:paraId="12F01B81" w14:textId="2F0FC9F2" w:rsidR="00613F54" w:rsidRDefault="00662F0A" w:rsidP="00AF4515">
      <w:pPr>
        <w:jc w:val="center"/>
        <w:rPr>
          <w:rFonts w:ascii="Times New Roman" w:hAnsi="Times New Roman"/>
          <w:lang w:val="en-US"/>
        </w:rPr>
      </w:pPr>
      <w:r>
        <w:rPr>
          <w:rFonts w:ascii="Times New Roman" w:hAnsi="Times New Roman"/>
          <w:noProof/>
          <w:lang w:val="en-US"/>
        </w:rPr>
        <w:lastRenderedPageBreak/>
        <w:drawing>
          <wp:inline distT="0" distB="0" distL="0" distR="0" wp14:anchorId="23081AA9" wp14:editId="2BB5319F">
            <wp:extent cx="2590800" cy="2258568"/>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90800" cy="2258568"/>
                    </a:xfrm>
                    <a:prstGeom prst="rect">
                      <a:avLst/>
                    </a:prstGeom>
                  </pic:spPr>
                </pic:pic>
              </a:graphicData>
            </a:graphic>
          </wp:inline>
        </w:drawing>
      </w:r>
      <w:r w:rsidR="00A734D4">
        <w:rPr>
          <w:rFonts w:ascii="Times New Roman" w:hAnsi="Times New Roman"/>
          <w:lang w:val="en-US"/>
        </w:rPr>
        <w:t xml:space="preserve">     </w:t>
      </w:r>
      <w:r>
        <w:rPr>
          <w:rFonts w:ascii="Times New Roman" w:hAnsi="Times New Roman"/>
          <w:noProof/>
          <w:lang w:val="en-US"/>
        </w:rPr>
        <w:drawing>
          <wp:inline distT="0" distB="0" distL="0" distR="0" wp14:anchorId="0BC308E8" wp14:editId="435E9B6A">
            <wp:extent cx="2590800" cy="22402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90800" cy="2240280"/>
                    </a:xfrm>
                    <a:prstGeom prst="rect">
                      <a:avLst/>
                    </a:prstGeom>
                  </pic:spPr>
                </pic:pic>
              </a:graphicData>
            </a:graphic>
          </wp:inline>
        </w:drawing>
      </w:r>
    </w:p>
    <w:p w14:paraId="257D62F8" w14:textId="11318D08" w:rsidR="00C33C91" w:rsidRPr="00AF4515" w:rsidRDefault="00F508A9" w:rsidP="00F508A9">
      <w:pPr>
        <w:jc w:val="left"/>
        <w:rPr>
          <w:rFonts w:ascii="Times New Roman" w:hAnsi="Times New Roman"/>
          <w:lang w:val="en-US"/>
        </w:rPr>
      </w:pPr>
      <w:r>
        <w:rPr>
          <w:rFonts w:ascii="Times New Roman" w:hAnsi="Times New Roman"/>
          <w:lang w:val="en-US"/>
        </w:rPr>
        <w:t xml:space="preserve">                         </w:t>
      </w:r>
      <w:r w:rsidR="00C33C91">
        <w:rPr>
          <w:rFonts w:ascii="Times New Roman" w:hAnsi="Times New Roman"/>
          <w:lang w:val="en-US"/>
        </w:rPr>
        <w:t xml:space="preserve">(a)         </w:t>
      </w:r>
      <w:r w:rsidR="00E04D5C">
        <w:rPr>
          <w:rFonts w:ascii="Times New Roman" w:hAnsi="Times New Roman"/>
          <w:lang w:val="en-US"/>
        </w:rPr>
        <w:t xml:space="preserve">     </w:t>
      </w:r>
      <w:r w:rsidR="00C33C91">
        <w:rPr>
          <w:rFonts w:ascii="Times New Roman" w:hAnsi="Times New Roman"/>
          <w:lang w:val="en-US"/>
        </w:rPr>
        <w:t xml:space="preserve">                     </w:t>
      </w:r>
      <w:r>
        <w:rPr>
          <w:rFonts w:ascii="Times New Roman" w:hAnsi="Times New Roman"/>
          <w:lang w:val="en-US"/>
        </w:rPr>
        <w:t xml:space="preserve">  </w:t>
      </w:r>
      <w:r w:rsidR="00C33C91">
        <w:rPr>
          <w:rFonts w:ascii="Times New Roman" w:hAnsi="Times New Roman"/>
          <w:lang w:val="en-US"/>
        </w:rPr>
        <w:t xml:space="preserve">   </w:t>
      </w:r>
      <w:proofErr w:type="gramStart"/>
      <w:r w:rsidR="00C33C91">
        <w:rPr>
          <w:rFonts w:ascii="Times New Roman" w:hAnsi="Times New Roman"/>
          <w:lang w:val="en-US"/>
        </w:rPr>
        <w:t xml:space="preserve">   (</w:t>
      </w:r>
      <w:proofErr w:type="gramEnd"/>
      <w:r w:rsidR="00C33C91">
        <w:rPr>
          <w:rFonts w:ascii="Times New Roman" w:hAnsi="Times New Roman"/>
          <w:lang w:val="en-US"/>
        </w:rPr>
        <w:t>b)</w:t>
      </w:r>
    </w:p>
    <w:p w14:paraId="1AD6CAF5" w14:textId="3D34E6C8" w:rsidR="00F508A9" w:rsidRDefault="00AF4515" w:rsidP="00F508A9">
      <w:pPr>
        <w:jc w:val="center"/>
        <w:rPr>
          <w:rFonts w:ascii="Times New Roman" w:hAnsi="Times New Roman"/>
          <w:lang w:val="en-US"/>
        </w:rPr>
      </w:pPr>
      <w:r w:rsidRPr="00AF4515">
        <w:rPr>
          <w:rFonts w:ascii="Times New Roman" w:hAnsi="Times New Roman"/>
          <w:lang w:val="en-US"/>
        </w:rPr>
        <w:t>Figure</w:t>
      </w:r>
      <w:r>
        <w:rPr>
          <w:rFonts w:ascii="Times New Roman" w:hAnsi="Times New Roman"/>
          <w:lang w:val="en-US"/>
        </w:rPr>
        <w:t xml:space="preserve"> </w:t>
      </w:r>
      <w:r w:rsidR="00D609F1">
        <w:rPr>
          <w:rFonts w:ascii="Times New Roman" w:hAnsi="Times New Roman"/>
          <w:lang w:val="en-US"/>
        </w:rPr>
        <w:t>3</w:t>
      </w:r>
      <w:r>
        <w:rPr>
          <w:rFonts w:ascii="Times New Roman" w:hAnsi="Times New Roman"/>
          <w:lang w:val="en-US"/>
        </w:rPr>
        <w:t>.</w:t>
      </w:r>
      <w:r w:rsidR="00DD2865">
        <w:rPr>
          <w:rFonts w:ascii="Times New Roman" w:hAnsi="Times New Roman"/>
          <w:lang w:val="en-US"/>
        </w:rPr>
        <w:t xml:space="preserve"> </w:t>
      </w:r>
      <w:bookmarkStart w:id="3" w:name="_Hlk126165355"/>
      <w:r w:rsidR="009A6EE1" w:rsidRPr="009A6EE1">
        <w:rPr>
          <w:rFonts w:ascii="Times New Roman" w:hAnsi="Times New Roman"/>
          <w:lang w:val="en-US"/>
        </w:rPr>
        <w:t xml:space="preserve">Beam scanning </w:t>
      </w:r>
      <w:r w:rsidR="009A6EE1">
        <w:rPr>
          <w:rFonts w:ascii="Times New Roman" w:hAnsi="Times New Roman"/>
          <w:lang w:val="en-US"/>
        </w:rPr>
        <w:t xml:space="preserve">performance </w:t>
      </w:r>
      <w:r w:rsidR="009A6EE1" w:rsidRPr="009A6EE1">
        <w:rPr>
          <w:rFonts w:ascii="Times New Roman" w:hAnsi="Times New Roman"/>
          <w:lang w:val="en-US"/>
        </w:rPr>
        <w:t xml:space="preserve">of the </w:t>
      </w:r>
      <w:r w:rsidR="00205CB0">
        <w:rPr>
          <w:rFonts w:ascii="Times New Roman" w:hAnsi="Times New Roman"/>
          <w:lang w:val="en-US"/>
        </w:rPr>
        <w:t xml:space="preserve">4×4 </w:t>
      </w:r>
      <w:r w:rsidR="009A6EE1" w:rsidRPr="009A6EE1">
        <w:rPr>
          <w:rFonts w:ascii="Times New Roman" w:hAnsi="Times New Roman"/>
          <w:lang w:val="en-US"/>
        </w:rPr>
        <w:t xml:space="preserve">phased </w:t>
      </w:r>
      <w:r w:rsidR="009A6EE1">
        <w:rPr>
          <w:rFonts w:ascii="Times New Roman" w:hAnsi="Times New Roman"/>
          <w:lang w:val="en-US"/>
        </w:rPr>
        <w:t xml:space="preserve">antenna </w:t>
      </w:r>
      <w:r w:rsidR="009A6EE1" w:rsidRPr="009A6EE1">
        <w:rPr>
          <w:rFonts w:ascii="Times New Roman" w:hAnsi="Times New Roman"/>
          <w:lang w:val="en-US"/>
        </w:rPr>
        <w:t>array</w:t>
      </w:r>
      <w:r w:rsidR="009A6EE1">
        <w:rPr>
          <w:rFonts w:ascii="Times New Roman" w:hAnsi="Times New Roman"/>
          <w:lang w:val="en-US"/>
        </w:rPr>
        <w:t xml:space="preserve"> at 26 GHz</w:t>
      </w:r>
      <w:r w:rsidR="00F83E9A">
        <w:rPr>
          <w:rFonts w:ascii="Times New Roman" w:hAnsi="Times New Roman"/>
          <w:lang w:val="en-US"/>
        </w:rPr>
        <w:t xml:space="preserve"> (a) </w:t>
      </w:r>
      <w:r w:rsidR="005562C0">
        <w:rPr>
          <w:rFonts w:ascii="Times New Roman" w:hAnsi="Times New Roman"/>
          <w:lang w:val="en-US"/>
        </w:rPr>
        <w:t>elevation</w:t>
      </w:r>
      <w:r w:rsidR="00F83E9A">
        <w:rPr>
          <w:rFonts w:ascii="Times New Roman" w:hAnsi="Times New Roman"/>
          <w:lang w:val="en-US"/>
        </w:rPr>
        <w:t xml:space="preserve"> plane, and (b) azimuth plane</w:t>
      </w:r>
      <w:bookmarkEnd w:id="3"/>
      <w:r w:rsidR="00F83E9A">
        <w:rPr>
          <w:rFonts w:ascii="Times New Roman" w:hAnsi="Times New Roman"/>
          <w:lang w:val="en-US"/>
        </w:rPr>
        <w:t>.</w:t>
      </w:r>
    </w:p>
    <w:p w14:paraId="58B7E2E5" w14:textId="36722210" w:rsidR="00A734D4" w:rsidRDefault="00662F0A" w:rsidP="00D609F1">
      <w:pPr>
        <w:jc w:val="center"/>
        <w:rPr>
          <w:rFonts w:ascii="Times New Roman" w:hAnsi="Times New Roman"/>
          <w:lang w:val="en-US"/>
        </w:rPr>
      </w:pPr>
      <w:r>
        <w:rPr>
          <w:rFonts w:ascii="Times New Roman" w:hAnsi="Times New Roman"/>
          <w:noProof/>
          <w:lang w:val="en-US"/>
        </w:rPr>
        <w:drawing>
          <wp:inline distT="0" distB="0" distL="0" distR="0" wp14:anchorId="2A0B8BC5" wp14:editId="7DDD54E5">
            <wp:extent cx="2590800" cy="227380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90800" cy="2273808"/>
                    </a:xfrm>
                    <a:prstGeom prst="rect">
                      <a:avLst/>
                    </a:prstGeom>
                  </pic:spPr>
                </pic:pic>
              </a:graphicData>
            </a:graphic>
          </wp:inline>
        </w:drawing>
      </w:r>
      <w:r w:rsidR="00A734D4">
        <w:rPr>
          <w:rFonts w:ascii="Times New Roman" w:hAnsi="Times New Roman"/>
          <w:lang w:val="en-US"/>
        </w:rPr>
        <w:t xml:space="preserve">     </w:t>
      </w:r>
      <w:r>
        <w:rPr>
          <w:rFonts w:ascii="Times New Roman" w:hAnsi="Times New Roman"/>
          <w:noProof/>
          <w:lang w:val="en-US"/>
        </w:rPr>
        <w:drawing>
          <wp:inline distT="0" distB="0" distL="0" distR="0" wp14:anchorId="539184D2" wp14:editId="17B87E65">
            <wp:extent cx="2590800" cy="227380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90800" cy="2273808"/>
                    </a:xfrm>
                    <a:prstGeom prst="rect">
                      <a:avLst/>
                    </a:prstGeom>
                  </pic:spPr>
                </pic:pic>
              </a:graphicData>
            </a:graphic>
          </wp:inline>
        </w:drawing>
      </w:r>
    </w:p>
    <w:p w14:paraId="715AD7C6" w14:textId="1A113F4D" w:rsidR="009A6EE1" w:rsidRDefault="00F508A9" w:rsidP="00F508A9">
      <w:pPr>
        <w:jc w:val="left"/>
        <w:rPr>
          <w:rFonts w:ascii="Times New Roman" w:hAnsi="Times New Roman"/>
          <w:lang w:val="en-US"/>
        </w:rPr>
      </w:pPr>
      <w:r>
        <w:rPr>
          <w:rFonts w:ascii="Times New Roman" w:hAnsi="Times New Roman"/>
          <w:lang w:val="en-US"/>
        </w:rPr>
        <w:t xml:space="preserve">                         </w:t>
      </w:r>
      <w:r w:rsidR="009A6EE1">
        <w:rPr>
          <w:rFonts w:ascii="Times New Roman" w:hAnsi="Times New Roman"/>
          <w:lang w:val="en-US"/>
        </w:rPr>
        <w:t xml:space="preserve">(a)                                        </w:t>
      </w:r>
      <w:proofErr w:type="gramStart"/>
      <w:r w:rsidR="009A6EE1">
        <w:rPr>
          <w:rFonts w:ascii="Times New Roman" w:hAnsi="Times New Roman"/>
          <w:lang w:val="en-US"/>
        </w:rPr>
        <w:t xml:space="preserve">   (</w:t>
      </w:r>
      <w:proofErr w:type="gramEnd"/>
      <w:r w:rsidR="009A6EE1">
        <w:rPr>
          <w:rFonts w:ascii="Times New Roman" w:hAnsi="Times New Roman"/>
          <w:lang w:val="en-US"/>
        </w:rPr>
        <w:t>b)</w:t>
      </w:r>
    </w:p>
    <w:p w14:paraId="74E6641E" w14:textId="18178B89" w:rsidR="009A6EE1" w:rsidRDefault="009A6EE1" w:rsidP="009A6EE1">
      <w:pPr>
        <w:jc w:val="center"/>
        <w:rPr>
          <w:rFonts w:ascii="Times New Roman" w:hAnsi="Times New Roman"/>
          <w:lang w:val="en-US"/>
        </w:rPr>
      </w:pPr>
      <w:r w:rsidRPr="00AF4515">
        <w:rPr>
          <w:rFonts w:ascii="Times New Roman" w:hAnsi="Times New Roman"/>
          <w:lang w:val="en-US"/>
        </w:rPr>
        <w:t>Figure</w:t>
      </w:r>
      <w:r>
        <w:rPr>
          <w:rFonts w:ascii="Times New Roman" w:hAnsi="Times New Roman"/>
          <w:lang w:val="en-US"/>
        </w:rPr>
        <w:t xml:space="preserve"> </w:t>
      </w:r>
      <w:r w:rsidR="00077F78">
        <w:rPr>
          <w:rFonts w:ascii="Times New Roman" w:hAnsi="Times New Roman"/>
          <w:lang w:val="en-US"/>
        </w:rPr>
        <w:t>4</w:t>
      </w:r>
      <w:r>
        <w:rPr>
          <w:rFonts w:ascii="Times New Roman" w:hAnsi="Times New Roman"/>
          <w:lang w:val="en-US"/>
        </w:rPr>
        <w:t xml:space="preserve">. </w:t>
      </w:r>
      <w:r w:rsidRPr="009A6EE1">
        <w:rPr>
          <w:rFonts w:ascii="Times New Roman" w:hAnsi="Times New Roman"/>
          <w:lang w:val="en-US"/>
        </w:rPr>
        <w:t xml:space="preserve">Beam scanning </w:t>
      </w:r>
      <w:r>
        <w:rPr>
          <w:rFonts w:ascii="Times New Roman" w:hAnsi="Times New Roman"/>
          <w:lang w:val="en-US"/>
        </w:rPr>
        <w:t xml:space="preserve">performance </w:t>
      </w:r>
      <w:r w:rsidRPr="009A6EE1">
        <w:rPr>
          <w:rFonts w:ascii="Times New Roman" w:hAnsi="Times New Roman"/>
          <w:lang w:val="en-US"/>
        </w:rPr>
        <w:t xml:space="preserve">of the </w:t>
      </w:r>
      <w:r w:rsidR="00B04CEB">
        <w:rPr>
          <w:rFonts w:ascii="Times New Roman" w:hAnsi="Times New Roman"/>
          <w:lang w:val="en-US"/>
        </w:rPr>
        <w:t xml:space="preserve">4×4 </w:t>
      </w:r>
      <w:r w:rsidRPr="009A6EE1">
        <w:rPr>
          <w:rFonts w:ascii="Times New Roman" w:hAnsi="Times New Roman"/>
          <w:lang w:val="en-US"/>
        </w:rPr>
        <w:t xml:space="preserve">phased </w:t>
      </w:r>
      <w:r>
        <w:rPr>
          <w:rFonts w:ascii="Times New Roman" w:hAnsi="Times New Roman"/>
          <w:lang w:val="en-US"/>
        </w:rPr>
        <w:t xml:space="preserve">antenna </w:t>
      </w:r>
      <w:r w:rsidRPr="009A6EE1">
        <w:rPr>
          <w:rFonts w:ascii="Times New Roman" w:hAnsi="Times New Roman"/>
          <w:lang w:val="en-US"/>
        </w:rPr>
        <w:t>array</w:t>
      </w:r>
      <w:r>
        <w:rPr>
          <w:rFonts w:ascii="Times New Roman" w:hAnsi="Times New Roman"/>
          <w:lang w:val="en-US"/>
        </w:rPr>
        <w:t xml:space="preserve"> at 38 GHz (a) </w:t>
      </w:r>
      <w:r w:rsidR="005562C0">
        <w:rPr>
          <w:rFonts w:ascii="Times New Roman" w:hAnsi="Times New Roman"/>
          <w:lang w:val="en-US"/>
        </w:rPr>
        <w:t>elevation</w:t>
      </w:r>
      <w:r w:rsidR="00642D02">
        <w:rPr>
          <w:rFonts w:ascii="Times New Roman" w:hAnsi="Times New Roman"/>
          <w:lang w:val="en-US"/>
        </w:rPr>
        <w:t xml:space="preserve"> plane</w:t>
      </w:r>
      <w:r>
        <w:rPr>
          <w:rFonts w:ascii="Times New Roman" w:hAnsi="Times New Roman"/>
          <w:lang w:val="en-US"/>
        </w:rPr>
        <w:t xml:space="preserve">, and (b) </w:t>
      </w:r>
      <w:r w:rsidR="00642D02">
        <w:rPr>
          <w:rFonts w:ascii="Times New Roman" w:hAnsi="Times New Roman"/>
          <w:lang w:val="en-US"/>
        </w:rPr>
        <w:t>azimuth plane.</w:t>
      </w:r>
    </w:p>
    <w:p w14:paraId="60019E94" w14:textId="77777777" w:rsidR="00A734D4" w:rsidRDefault="00A734D4" w:rsidP="00E04D5C">
      <w:pPr>
        <w:rPr>
          <w:rFonts w:ascii="Times New Roman" w:hAnsi="Times New Roman"/>
          <w:lang w:val="en-US"/>
        </w:rPr>
      </w:pPr>
    </w:p>
    <w:p w14:paraId="25032CF2" w14:textId="553EA9B6" w:rsidR="00D609F1" w:rsidRPr="00AF4515" w:rsidRDefault="00D609F1" w:rsidP="00D609F1">
      <w:pPr>
        <w:jc w:val="center"/>
        <w:rPr>
          <w:rFonts w:ascii="Times New Roman" w:hAnsi="Times New Roman"/>
          <w:lang w:val="en-US"/>
        </w:rPr>
      </w:pPr>
      <w:r>
        <w:rPr>
          <w:rFonts w:ascii="Times New Roman" w:hAnsi="Times New Roman"/>
          <w:noProof/>
          <w:lang w:val="en-US"/>
        </w:rPr>
        <w:drawing>
          <wp:inline distT="0" distB="0" distL="0" distR="0" wp14:anchorId="00741C5C" wp14:editId="0170A681">
            <wp:extent cx="2745283" cy="1980000"/>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45283" cy="1980000"/>
                    </a:xfrm>
                    <a:prstGeom prst="rect">
                      <a:avLst/>
                    </a:prstGeom>
                  </pic:spPr>
                </pic:pic>
              </a:graphicData>
            </a:graphic>
          </wp:inline>
        </w:drawing>
      </w:r>
    </w:p>
    <w:p w14:paraId="05E01436" w14:textId="461F5DB2" w:rsidR="00D609F1" w:rsidRDefault="00D609F1" w:rsidP="00D609F1">
      <w:pPr>
        <w:jc w:val="center"/>
        <w:rPr>
          <w:rFonts w:ascii="Times New Roman" w:hAnsi="Times New Roman"/>
          <w:lang w:val="en-US"/>
        </w:rPr>
      </w:pPr>
      <w:r w:rsidRPr="00AF4515">
        <w:rPr>
          <w:rFonts w:ascii="Times New Roman" w:hAnsi="Times New Roman"/>
          <w:lang w:val="en-US"/>
        </w:rPr>
        <w:t>Figure</w:t>
      </w:r>
      <w:r>
        <w:rPr>
          <w:rFonts w:ascii="Times New Roman" w:hAnsi="Times New Roman"/>
          <w:lang w:val="en-US"/>
        </w:rPr>
        <w:t xml:space="preserve"> </w:t>
      </w:r>
      <w:r w:rsidR="00077F78">
        <w:rPr>
          <w:rFonts w:ascii="Times New Roman" w:hAnsi="Times New Roman"/>
          <w:lang w:val="en-US"/>
        </w:rPr>
        <w:t>5</w:t>
      </w:r>
      <w:r>
        <w:rPr>
          <w:rFonts w:ascii="Times New Roman" w:hAnsi="Times New Roman"/>
          <w:lang w:val="en-US"/>
        </w:rPr>
        <w:t xml:space="preserve">. </w:t>
      </w:r>
      <w:r w:rsidR="009A6EE1">
        <w:rPr>
          <w:rFonts w:ascii="Times New Roman" w:hAnsi="Times New Roman"/>
          <w:lang w:val="en-US"/>
        </w:rPr>
        <w:t>P</w:t>
      </w:r>
      <w:r w:rsidR="009A6EE1" w:rsidRPr="009A6EE1">
        <w:rPr>
          <w:rFonts w:ascii="Times New Roman" w:hAnsi="Times New Roman"/>
          <w:lang w:val="en-US"/>
        </w:rPr>
        <w:t xml:space="preserve">eak gain of </w:t>
      </w:r>
      <w:r w:rsidR="009A6EE1">
        <w:rPr>
          <w:rFonts w:ascii="Times New Roman" w:hAnsi="Times New Roman"/>
          <w:lang w:val="en-US"/>
        </w:rPr>
        <w:t xml:space="preserve">the </w:t>
      </w:r>
      <w:r w:rsidR="00B04CEB">
        <w:rPr>
          <w:rFonts w:ascii="Times New Roman" w:hAnsi="Times New Roman"/>
          <w:lang w:val="en-US"/>
        </w:rPr>
        <w:t xml:space="preserve">4×4 </w:t>
      </w:r>
      <w:r w:rsidR="009A6EE1">
        <w:rPr>
          <w:rFonts w:ascii="Times New Roman" w:hAnsi="Times New Roman"/>
          <w:lang w:val="en-US"/>
        </w:rPr>
        <w:t xml:space="preserve">phased antenna array </w:t>
      </w:r>
      <w:r w:rsidR="009A6EE1" w:rsidRPr="009A6EE1">
        <w:rPr>
          <w:rFonts w:ascii="Times New Roman" w:hAnsi="Times New Roman"/>
          <w:lang w:val="en-US"/>
        </w:rPr>
        <w:t xml:space="preserve">corresponding to </w:t>
      </w:r>
      <w:r w:rsidR="009A6EE1">
        <w:rPr>
          <w:rFonts w:ascii="Times New Roman" w:hAnsi="Times New Roman"/>
          <w:lang w:val="en-US"/>
        </w:rPr>
        <w:t>broadside (0º, 0º) direction.</w:t>
      </w:r>
    </w:p>
    <w:p w14:paraId="48F2C883" w14:textId="22CC5D73" w:rsidR="00D609F1" w:rsidRDefault="00D609F1" w:rsidP="00F508A9">
      <w:pPr>
        <w:rPr>
          <w:rFonts w:ascii="Times New Roman" w:hAnsi="Times New Roman"/>
          <w:lang w:val="en-US"/>
        </w:rPr>
      </w:pPr>
    </w:p>
    <w:p w14:paraId="1529C033" w14:textId="77777777" w:rsidR="00F508A9" w:rsidRDefault="00F508A9" w:rsidP="00F508A9">
      <w:pPr>
        <w:rPr>
          <w:rFonts w:ascii="Times New Roman" w:hAnsi="Times New Roman"/>
          <w:lang w:val="en-US"/>
        </w:rPr>
      </w:pPr>
    </w:p>
    <w:p w14:paraId="4A26A75B" w14:textId="5EC4F93A" w:rsidR="0036173E" w:rsidRDefault="00617757" w:rsidP="00AF4515">
      <w:pPr>
        <w:jc w:val="center"/>
        <w:rPr>
          <w:rFonts w:ascii="Times New Roman" w:hAnsi="Times New Roman"/>
          <w:lang w:val="en-US"/>
        </w:rPr>
      </w:pPr>
      <w:r>
        <w:rPr>
          <w:rFonts w:ascii="Times New Roman" w:hAnsi="Times New Roman"/>
          <w:noProof/>
          <w:lang w:val="en-US"/>
        </w:rPr>
        <w:lastRenderedPageBreak/>
        <w:drawing>
          <wp:inline distT="0" distB="0" distL="0" distR="0" wp14:anchorId="459A1A49" wp14:editId="745F8C5E">
            <wp:extent cx="3377600" cy="3420000"/>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377600" cy="3420000"/>
                    </a:xfrm>
                    <a:prstGeom prst="rect">
                      <a:avLst/>
                    </a:prstGeom>
                  </pic:spPr>
                </pic:pic>
              </a:graphicData>
            </a:graphic>
          </wp:inline>
        </w:drawing>
      </w:r>
      <w:r w:rsidR="00BC255E">
        <w:rPr>
          <w:rFonts w:ascii="Times New Roman" w:hAnsi="Times New Roman"/>
          <w:lang w:val="en-US"/>
        </w:rPr>
        <w:t xml:space="preserve">   </w:t>
      </w:r>
    </w:p>
    <w:p w14:paraId="503F7CC5" w14:textId="2EA26ABC" w:rsidR="0036173E" w:rsidRDefault="0036173E" w:rsidP="00AF4515">
      <w:pPr>
        <w:jc w:val="center"/>
        <w:rPr>
          <w:rFonts w:ascii="Times New Roman" w:hAnsi="Times New Roman"/>
          <w:lang w:val="en-US"/>
        </w:rPr>
      </w:pPr>
      <w:r>
        <w:rPr>
          <w:rFonts w:ascii="Times New Roman" w:hAnsi="Times New Roman"/>
          <w:lang w:val="en-US"/>
        </w:rPr>
        <w:t>(a)</w:t>
      </w:r>
    </w:p>
    <w:p w14:paraId="2D31F4CC" w14:textId="373EC8CA" w:rsidR="00EE639C" w:rsidRDefault="00617757" w:rsidP="00AF4515">
      <w:pPr>
        <w:jc w:val="center"/>
        <w:rPr>
          <w:rFonts w:ascii="Times New Roman" w:hAnsi="Times New Roman"/>
          <w:lang w:val="en-US"/>
        </w:rPr>
      </w:pPr>
      <w:r>
        <w:rPr>
          <w:rFonts w:ascii="Times New Roman" w:hAnsi="Times New Roman"/>
          <w:noProof/>
          <w:lang w:val="en-US"/>
        </w:rPr>
        <w:drawing>
          <wp:inline distT="0" distB="0" distL="0" distR="0" wp14:anchorId="7EA9CE90" wp14:editId="67BADD9A">
            <wp:extent cx="3360385" cy="3420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360385" cy="3420000"/>
                    </a:xfrm>
                    <a:prstGeom prst="rect">
                      <a:avLst/>
                    </a:prstGeom>
                  </pic:spPr>
                </pic:pic>
              </a:graphicData>
            </a:graphic>
          </wp:inline>
        </w:drawing>
      </w:r>
    </w:p>
    <w:p w14:paraId="38AC63E7" w14:textId="196A357C" w:rsidR="00C33C91" w:rsidRPr="00AF4515" w:rsidRDefault="00C33C91" w:rsidP="00AF4515">
      <w:pPr>
        <w:jc w:val="center"/>
        <w:rPr>
          <w:rFonts w:ascii="Times New Roman" w:hAnsi="Times New Roman"/>
          <w:lang w:val="en-US"/>
        </w:rPr>
      </w:pPr>
      <w:r>
        <w:rPr>
          <w:rFonts w:ascii="Times New Roman" w:hAnsi="Times New Roman"/>
          <w:lang w:val="en-US"/>
        </w:rPr>
        <w:t>(b)</w:t>
      </w:r>
    </w:p>
    <w:p w14:paraId="34DABC2E" w14:textId="5D74AC8C" w:rsidR="00AF4515" w:rsidRDefault="00AF4515" w:rsidP="00B04CEB">
      <w:pPr>
        <w:jc w:val="center"/>
        <w:rPr>
          <w:rFonts w:ascii="Times New Roman" w:hAnsi="Times New Roman"/>
          <w:lang w:val="en-US"/>
        </w:rPr>
      </w:pPr>
      <w:r w:rsidRPr="00AF4515">
        <w:rPr>
          <w:rFonts w:ascii="Times New Roman" w:hAnsi="Times New Roman"/>
          <w:lang w:val="en-US"/>
        </w:rPr>
        <w:t>Figure</w:t>
      </w:r>
      <w:r>
        <w:rPr>
          <w:rFonts w:ascii="Times New Roman" w:hAnsi="Times New Roman"/>
          <w:lang w:val="en-US"/>
        </w:rPr>
        <w:t xml:space="preserve"> </w:t>
      </w:r>
      <w:r w:rsidR="00077F78">
        <w:rPr>
          <w:rFonts w:ascii="Times New Roman" w:hAnsi="Times New Roman"/>
          <w:lang w:val="en-US"/>
        </w:rPr>
        <w:t>6</w:t>
      </w:r>
      <w:r>
        <w:rPr>
          <w:rFonts w:ascii="Times New Roman" w:hAnsi="Times New Roman"/>
          <w:lang w:val="en-US"/>
        </w:rPr>
        <w:t>.</w:t>
      </w:r>
      <w:r w:rsidR="00DD2865">
        <w:rPr>
          <w:rFonts w:ascii="Times New Roman" w:hAnsi="Times New Roman"/>
          <w:lang w:val="en-US"/>
        </w:rPr>
        <w:t xml:space="preserve"> </w:t>
      </w:r>
      <w:r w:rsidR="00B04CEB">
        <w:rPr>
          <w:rFonts w:ascii="Times New Roman" w:hAnsi="Times New Roman"/>
          <w:lang w:val="en-US"/>
        </w:rPr>
        <w:t>Beam patterns of the</w:t>
      </w:r>
      <w:r w:rsidR="00DE3321">
        <w:rPr>
          <w:rFonts w:ascii="Times New Roman" w:hAnsi="Times New Roman"/>
          <w:lang w:val="en-US"/>
        </w:rPr>
        <w:t xml:space="preserve"> </w:t>
      </w:r>
      <w:r w:rsidR="00B04CEB">
        <w:rPr>
          <w:rFonts w:ascii="Times New Roman" w:hAnsi="Times New Roman"/>
          <w:lang w:val="en-US"/>
        </w:rPr>
        <w:t>4×4 phased antenna array for 2-D multi</w:t>
      </w:r>
      <w:r w:rsidR="00AE7EFF">
        <w:rPr>
          <w:rFonts w:ascii="Times New Roman" w:hAnsi="Times New Roman"/>
          <w:lang w:val="en-US"/>
        </w:rPr>
        <w:t>-</w:t>
      </w:r>
      <w:r w:rsidR="00B04CEB">
        <w:rPr>
          <w:rFonts w:ascii="Times New Roman" w:hAnsi="Times New Roman"/>
          <w:lang w:val="en-US"/>
        </w:rPr>
        <w:t xml:space="preserve">beam scanning in </w:t>
      </w:r>
      <w:r w:rsidR="00DD2865">
        <w:rPr>
          <w:rFonts w:ascii="Times New Roman" w:hAnsi="Times New Roman"/>
          <w:lang w:val="en-US"/>
        </w:rPr>
        <w:t>3</w:t>
      </w:r>
      <w:r w:rsidR="00B04CEB">
        <w:rPr>
          <w:rFonts w:ascii="Times New Roman" w:hAnsi="Times New Roman"/>
          <w:lang w:val="en-US"/>
        </w:rPr>
        <w:t>-</w:t>
      </w:r>
      <w:r w:rsidR="00DD2865">
        <w:rPr>
          <w:rFonts w:ascii="Times New Roman" w:hAnsi="Times New Roman"/>
          <w:lang w:val="en-US"/>
        </w:rPr>
        <w:t xml:space="preserve">D </w:t>
      </w:r>
      <w:r w:rsidR="00B04CEB">
        <w:rPr>
          <w:rFonts w:ascii="Times New Roman" w:hAnsi="Times New Roman"/>
          <w:lang w:val="en-US"/>
        </w:rPr>
        <w:t>view.</w:t>
      </w:r>
      <w:r w:rsidR="00B04CEB" w:rsidRPr="00B04CEB">
        <w:rPr>
          <w:rFonts w:ascii="Times New Roman" w:hAnsi="Times New Roman"/>
          <w:lang w:val="en-US"/>
        </w:rPr>
        <w:t xml:space="preserve"> </w:t>
      </w:r>
      <w:r w:rsidR="00B04CEB">
        <w:rPr>
          <w:rFonts w:ascii="Times New Roman" w:hAnsi="Times New Roman"/>
          <w:lang w:val="en-US"/>
        </w:rPr>
        <w:t>(a) 26 GHz, and (b) 38 GHz.</w:t>
      </w:r>
    </w:p>
    <w:p w14:paraId="29A2A49A" w14:textId="48EA2A18" w:rsidR="00DE3321" w:rsidRPr="00DE3321" w:rsidRDefault="00DE3321" w:rsidP="00DE3321">
      <w:pPr>
        <w:rPr>
          <w:rFonts w:ascii="Times New Roman" w:hAnsi="Times New Roman"/>
          <w:lang w:val="en-US"/>
        </w:rPr>
      </w:pPr>
      <w:r w:rsidRPr="00DE3321">
        <w:rPr>
          <w:rFonts w:ascii="Times New Roman" w:hAnsi="Times New Roman"/>
          <w:lang w:val="en-US"/>
        </w:rPr>
        <w:t xml:space="preserve">Figure 6 demonstrates the 3-D views of 25 beams scanning from -40º to +40º in the elevation plane and -40º to +40º in the azimuth plane at 26 GHz and 38 GHz. Each beam is labelled with the </w:t>
      </w:r>
      <w:r w:rsidR="002A6B6B">
        <w:rPr>
          <w:rFonts w:ascii="Times New Roman" w:hAnsi="Times New Roman"/>
          <w:lang w:val="en-US"/>
        </w:rPr>
        <w:t xml:space="preserve">direction of maximum radiation </w:t>
      </w:r>
      <w:r w:rsidRPr="00DE3321">
        <w:rPr>
          <w:rFonts w:ascii="Times New Roman" w:hAnsi="Times New Roman"/>
          <w:lang w:val="en-US"/>
        </w:rPr>
        <w:t>and peak gain.</w:t>
      </w:r>
    </w:p>
    <w:p w14:paraId="26FA345A" w14:textId="0270476F" w:rsidR="00CB26B6" w:rsidRDefault="00DE3321" w:rsidP="00DE3321">
      <w:pPr>
        <w:rPr>
          <w:rFonts w:ascii="Times New Roman" w:hAnsi="Times New Roman"/>
          <w:lang w:val="en-US"/>
        </w:rPr>
      </w:pPr>
      <w:r w:rsidRPr="00DE3321">
        <w:rPr>
          <w:rFonts w:ascii="Times New Roman" w:hAnsi="Times New Roman"/>
          <w:lang w:val="en-US"/>
        </w:rPr>
        <w:t xml:space="preserve">Figure 7 shows the structure of an 8-panel massive MIMO antenna array system for BSs. Each panel consist of </w:t>
      </w:r>
      <w:r>
        <w:rPr>
          <w:rFonts w:ascii="Times New Roman" w:hAnsi="Times New Roman"/>
          <w:lang w:val="en-US"/>
        </w:rPr>
        <w:t>the</w:t>
      </w:r>
      <w:r w:rsidRPr="00DE3321">
        <w:rPr>
          <w:rFonts w:ascii="Times New Roman" w:hAnsi="Times New Roman"/>
          <w:lang w:val="en-US"/>
        </w:rPr>
        <w:t xml:space="preserve"> 4×4 phased antenna array designed previously. It uses spatial multiplexing transmission and reception for more users, improving spectral efficiency and reliability.</w:t>
      </w:r>
    </w:p>
    <w:p w14:paraId="7F3E3379" w14:textId="67B71511" w:rsidR="00F8273A" w:rsidRDefault="00F8273A" w:rsidP="00DF25D1">
      <w:pPr>
        <w:rPr>
          <w:rFonts w:ascii="Times New Roman" w:hAnsi="Times New Roman"/>
          <w:lang w:val="en-US"/>
        </w:rPr>
      </w:pPr>
    </w:p>
    <w:p w14:paraId="1B7A8C3E" w14:textId="12FE584D" w:rsidR="00C33C91" w:rsidRPr="00AF4515" w:rsidRDefault="00864CC5" w:rsidP="00AF4515">
      <w:pPr>
        <w:jc w:val="center"/>
        <w:rPr>
          <w:rFonts w:ascii="Times New Roman" w:hAnsi="Times New Roman"/>
          <w:lang w:val="en-US"/>
        </w:rPr>
      </w:pPr>
      <w:r>
        <w:rPr>
          <w:rFonts w:ascii="Times New Roman" w:hAnsi="Times New Roman"/>
          <w:noProof/>
          <w:lang w:val="en-US"/>
        </w:rPr>
        <w:lastRenderedPageBreak/>
        <w:drawing>
          <wp:inline distT="0" distB="0" distL="0" distR="0" wp14:anchorId="428E3BFC" wp14:editId="155BF743">
            <wp:extent cx="3257121" cy="3780000"/>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257121" cy="3780000"/>
                    </a:xfrm>
                    <a:prstGeom prst="rect">
                      <a:avLst/>
                    </a:prstGeom>
                  </pic:spPr>
                </pic:pic>
              </a:graphicData>
            </a:graphic>
          </wp:inline>
        </w:drawing>
      </w:r>
    </w:p>
    <w:p w14:paraId="5E22ADF4" w14:textId="15739A67" w:rsidR="00617757" w:rsidRDefault="00AF4515" w:rsidP="00AF4515">
      <w:pPr>
        <w:jc w:val="center"/>
        <w:rPr>
          <w:rFonts w:ascii="Times New Roman" w:hAnsi="Times New Roman"/>
          <w:lang w:val="en-US"/>
        </w:rPr>
      </w:pPr>
      <w:r w:rsidRPr="00AF4515">
        <w:rPr>
          <w:rFonts w:ascii="Times New Roman" w:hAnsi="Times New Roman"/>
          <w:lang w:val="en-US"/>
        </w:rPr>
        <w:t>Figure</w:t>
      </w:r>
      <w:r>
        <w:rPr>
          <w:rFonts w:ascii="Times New Roman" w:hAnsi="Times New Roman"/>
          <w:lang w:val="en-US"/>
        </w:rPr>
        <w:t xml:space="preserve"> </w:t>
      </w:r>
      <w:r w:rsidR="00077F78">
        <w:rPr>
          <w:rFonts w:ascii="Times New Roman" w:hAnsi="Times New Roman"/>
          <w:lang w:val="en-US"/>
        </w:rPr>
        <w:t>7</w:t>
      </w:r>
      <w:r>
        <w:rPr>
          <w:rFonts w:ascii="Times New Roman" w:hAnsi="Times New Roman"/>
          <w:lang w:val="en-US"/>
        </w:rPr>
        <w:t>.</w:t>
      </w:r>
      <w:r w:rsidR="00DD2865">
        <w:rPr>
          <w:rFonts w:ascii="Times New Roman" w:hAnsi="Times New Roman"/>
          <w:lang w:val="en-US"/>
        </w:rPr>
        <w:t xml:space="preserve"> </w:t>
      </w:r>
      <w:r w:rsidR="00617757">
        <w:rPr>
          <w:rFonts w:ascii="Times New Roman" w:hAnsi="Times New Roman"/>
          <w:lang w:val="en-US"/>
        </w:rPr>
        <w:t xml:space="preserve">Structure of </w:t>
      </w:r>
      <w:r w:rsidR="00DE3321">
        <w:rPr>
          <w:rFonts w:ascii="Times New Roman" w:hAnsi="Times New Roman"/>
          <w:lang w:val="en-US"/>
        </w:rPr>
        <w:t xml:space="preserve">an </w:t>
      </w:r>
      <w:r w:rsidR="00617757">
        <w:rPr>
          <w:rFonts w:ascii="Times New Roman" w:hAnsi="Times New Roman"/>
          <w:lang w:val="en-US"/>
        </w:rPr>
        <w:t xml:space="preserve">8-panel (each consisting of </w:t>
      </w:r>
      <w:r w:rsidR="00AE7EFF">
        <w:rPr>
          <w:rFonts w:ascii="Times New Roman" w:hAnsi="Times New Roman"/>
          <w:lang w:val="en-US"/>
        </w:rPr>
        <w:t xml:space="preserve">a </w:t>
      </w:r>
      <w:r w:rsidR="00617757">
        <w:rPr>
          <w:rFonts w:ascii="Times New Roman" w:hAnsi="Times New Roman"/>
          <w:lang w:val="en-US"/>
        </w:rPr>
        <w:t>4×4 phased antenna array) massive MIMO antenna array system.</w:t>
      </w:r>
    </w:p>
    <w:p w14:paraId="5E5EF57C" w14:textId="7BFC7AD2" w:rsidR="00371E3C" w:rsidRPr="00AF4515" w:rsidRDefault="009B5AC9" w:rsidP="00371E3C">
      <w:pPr>
        <w:jc w:val="center"/>
        <w:rPr>
          <w:rFonts w:ascii="Times New Roman" w:hAnsi="Times New Roman"/>
          <w:lang w:val="en-US"/>
        </w:rPr>
      </w:pPr>
      <w:r>
        <w:rPr>
          <w:rFonts w:ascii="Times New Roman" w:hAnsi="Times New Roman"/>
          <w:noProof/>
          <w:lang w:val="en-US"/>
        </w:rPr>
        <w:drawing>
          <wp:inline distT="0" distB="0" distL="0" distR="0" wp14:anchorId="0573D06C" wp14:editId="0E4A0A18">
            <wp:extent cx="2727629" cy="1980000"/>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27629" cy="1980000"/>
                    </a:xfrm>
                    <a:prstGeom prst="rect">
                      <a:avLst/>
                    </a:prstGeom>
                  </pic:spPr>
                </pic:pic>
              </a:graphicData>
            </a:graphic>
          </wp:inline>
        </w:drawing>
      </w:r>
    </w:p>
    <w:p w14:paraId="227A0007" w14:textId="0EF71B44" w:rsidR="00AF4515" w:rsidRDefault="00AF4515" w:rsidP="00AF4515">
      <w:pPr>
        <w:jc w:val="center"/>
        <w:rPr>
          <w:rFonts w:ascii="Times New Roman" w:hAnsi="Times New Roman"/>
          <w:lang w:val="en-US"/>
        </w:rPr>
      </w:pPr>
      <w:r w:rsidRPr="00AF4515">
        <w:rPr>
          <w:rFonts w:ascii="Times New Roman" w:hAnsi="Times New Roman"/>
          <w:lang w:val="en-US"/>
        </w:rPr>
        <w:t>Figure</w:t>
      </w:r>
      <w:r>
        <w:rPr>
          <w:rFonts w:ascii="Times New Roman" w:hAnsi="Times New Roman"/>
          <w:lang w:val="en-US"/>
        </w:rPr>
        <w:t xml:space="preserve"> </w:t>
      </w:r>
      <w:r w:rsidR="00077F78">
        <w:rPr>
          <w:rFonts w:ascii="Times New Roman" w:hAnsi="Times New Roman"/>
          <w:lang w:val="en-US"/>
        </w:rPr>
        <w:t>8</w:t>
      </w:r>
      <w:r>
        <w:rPr>
          <w:rFonts w:ascii="Times New Roman" w:hAnsi="Times New Roman"/>
          <w:lang w:val="en-US"/>
        </w:rPr>
        <w:t>.</w:t>
      </w:r>
      <w:r w:rsidR="00617757">
        <w:rPr>
          <w:rFonts w:ascii="Times New Roman" w:hAnsi="Times New Roman"/>
          <w:lang w:val="en-US"/>
        </w:rPr>
        <w:t xml:space="preserve"> Isolation </w:t>
      </w:r>
      <w:r w:rsidR="00642D02">
        <w:rPr>
          <w:rFonts w:ascii="Times New Roman" w:hAnsi="Times New Roman"/>
          <w:lang w:val="en-US"/>
        </w:rPr>
        <w:t>between panels’ adjacent antenna element</w:t>
      </w:r>
      <w:r w:rsidR="00AE7EFF">
        <w:rPr>
          <w:rFonts w:ascii="Times New Roman" w:hAnsi="Times New Roman"/>
          <w:lang w:val="en-US"/>
        </w:rPr>
        <w:t>s</w:t>
      </w:r>
      <w:r w:rsidR="00642D02">
        <w:rPr>
          <w:rFonts w:ascii="Times New Roman" w:hAnsi="Times New Roman"/>
          <w:lang w:val="en-US"/>
        </w:rPr>
        <w:t>.</w:t>
      </w:r>
    </w:p>
    <w:p w14:paraId="5CD6E76D" w14:textId="3B79314A" w:rsidR="009050F2" w:rsidRDefault="009050F2" w:rsidP="009050F2">
      <w:pPr>
        <w:rPr>
          <w:rFonts w:ascii="Times New Roman" w:hAnsi="Times New Roman"/>
          <w:lang w:val="en-US"/>
        </w:rPr>
      </w:pPr>
    </w:p>
    <w:p w14:paraId="16AA38D2" w14:textId="7F9704C4" w:rsidR="00774AF6" w:rsidRDefault="00DE3321" w:rsidP="00CB26B6">
      <w:pPr>
        <w:rPr>
          <w:rFonts w:ascii="Times New Roman" w:hAnsi="Times New Roman"/>
          <w:lang w:val="en-US"/>
        </w:rPr>
      </w:pPr>
      <w:r w:rsidRPr="00DE3321">
        <w:rPr>
          <w:rFonts w:ascii="Times New Roman" w:hAnsi="Times New Roman"/>
          <w:lang w:val="en-US"/>
        </w:rPr>
        <w:t xml:space="preserve">The isolation between the panels’ adjacent antenna elements is plotted in Figure 8. For the designed massive MIMO antenna array </w:t>
      </w:r>
      <w:r w:rsidR="002A6B6B" w:rsidRPr="00DE3321">
        <w:rPr>
          <w:rFonts w:ascii="Times New Roman" w:hAnsi="Times New Roman"/>
          <w:lang w:val="en-US"/>
        </w:rPr>
        <w:t>system,</w:t>
      </w:r>
      <w:r w:rsidRPr="00DE3321">
        <w:rPr>
          <w:rFonts w:ascii="Times New Roman" w:hAnsi="Times New Roman"/>
          <w:lang w:val="en-US"/>
        </w:rPr>
        <w:t xml:space="preserve"> the isolation remains more than 17 dB over the entire FBW. </w:t>
      </w:r>
      <w:r w:rsidR="00B84013">
        <w:rPr>
          <w:rFonts w:ascii="Times New Roman" w:hAnsi="Times New Roman"/>
          <w:lang w:val="en-US"/>
        </w:rPr>
        <w:t xml:space="preserve">Figure 9 demonstrates the 2-D multi-beam scanning of </w:t>
      </w:r>
      <w:r>
        <w:rPr>
          <w:rFonts w:ascii="Times New Roman" w:hAnsi="Times New Roman"/>
          <w:lang w:val="en-US"/>
        </w:rPr>
        <w:t xml:space="preserve">an </w:t>
      </w:r>
      <w:r w:rsidR="00B84013">
        <w:rPr>
          <w:rFonts w:ascii="Times New Roman" w:hAnsi="Times New Roman"/>
          <w:lang w:val="en-US"/>
        </w:rPr>
        <w:t>8-panel massive MIMO antenna system with different beam scan angles at 26 GHz and 38 GHz.</w:t>
      </w:r>
    </w:p>
    <w:p w14:paraId="1303244A" w14:textId="5F9EDB92" w:rsidR="00774AF6" w:rsidRDefault="00774AF6" w:rsidP="00774AF6">
      <w:pPr>
        <w:rPr>
          <w:rFonts w:ascii="Times New Roman" w:hAnsi="Times New Roman"/>
          <w:lang w:val="en-IN"/>
        </w:rPr>
      </w:pPr>
      <w:r w:rsidRPr="00E67944">
        <w:rPr>
          <w:rFonts w:ascii="Times New Roman" w:hAnsi="Times New Roman"/>
          <w:lang w:val="en-IN"/>
        </w:rPr>
        <w:t xml:space="preserve">In MIMO antenna systems, the coupling between each </w:t>
      </w:r>
      <w:r>
        <w:rPr>
          <w:rFonts w:ascii="Times New Roman" w:hAnsi="Times New Roman"/>
          <w:lang w:val="en-IN"/>
        </w:rPr>
        <w:t>panel</w:t>
      </w:r>
      <w:r w:rsidRPr="00E67944">
        <w:rPr>
          <w:rFonts w:ascii="Times New Roman" w:hAnsi="Times New Roman"/>
          <w:lang w:val="en-IN"/>
        </w:rPr>
        <w:t xml:space="preserve"> and the amount</w:t>
      </w:r>
      <w:r>
        <w:rPr>
          <w:rFonts w:ascii="Times New Roman" w:hAnsi="Times New Roman"/>
          <w:lang w:val="en-IN"/>
        </w:rPr>
        <w:t xml:space="preserve"> </w:t>
      </w:r>
      <w:r w:rsidRPr="00E67944">
        <w:rPr>
          <w:rFonts w:ascii="Times New Roman" w:hAnsi="Times New Roman"/>
          <w:lang w:val="en-IN"/>
        </w:rPr>
        <w:t xml:space="preserve">of correlation </w:t>
      </w:r>
      <w:r w:rsidRPr="00CF7DA0">
        <w:rPr>
          <w:rFonts w:ascii="Times New Roman" w:hAnsi="Times New Roman"/>
          <w:lang w:val="en-US"/>
        </w:rPr>
        <w:t xml:space="preserve">between the </w:t>
      </w:r>
      <w:r>
        <w:rPr>
          <w:rFonts w:ascii="Times New Roman" w:hAnsi="Times New Roman"/>
          <w:lang w:val="en-US"/>
        </w:rPr>
        <w:t xml:space="preserve">beams </w:t>
      </w:r>
      <w:r w:rsidRPr="00CF7DA0">
        <w:rPr>
          <w:rFonts w:ascii="Times New Roman" w:hAnsi="Times New Roman"/>
          <w:lang w:val="en-US"/>
        </w:rPr>
        <w:t xml:space="preserve">transmitted/received </w:t>
      </w:r>
      <w:r>
        <w:rPr>
          <w:rFonts w:ascii="Times New Roman" w:hAnsi="Times New Roman"/>
          <w:lang w:val="en-US"/>
        </w:rPr>
        <w:t xml:space="preserve">by different panels </w:t>
      </w:r>
      <w:r w:rsidRPr="00E67944">
        <w:rPr>
          <w:rFonts w:ascii="Times New Roman" w:hAnsi="Times New Roman"/>
          <w:lang w:val="en-IN"/>
        </w:rPr>
        <w:t xml:space="preserve">are evaluated in terms of </w:t>
      </w:r>
      <w:r>
        <w:rPr>
          <w:rFonts w:ascii="Times New Roman" w:hAnsi="Times New Roman"/>
          <w:lang w:val="en-IN"/>
        </w:rPr>
        <w:t>envelope correction coefficient (</w:t>
      </w:r>
      <w:r w:rsidRPr="00E67944">
        <w:rPr>
          <w:rFonts w:ascii="Times New Roman" w:hAnsi="Times New Roman"/>
          <w:lang w:val="en-IN"/>
        </w:rPr>
        <w:t>ECC</w:t>
      </w:r>
      <w:r>
        <w:rPr>
          <w:rFonts w:ascii="Times New Roman" w:hAnsi="Times New Roman"/>
          <w:lang w:val="en-IN"/>
        </w:rPr>
        <w:t>)</w:t>
      </w:r>
      <w:r w:rsidRPr="00E67944">
        <w:rPr>
          <w:rFonts w:ascii="Times New Roman" w:hAnsi="Times New Roman"/>
          <w:lang w:val="en-IN"/>
        </w:rPr>
        <w:t xml:space="preserve">, which </w:t>
      </w:r>
      <w:r>
        <w:rPr>
          <w:rFonts w:ascii="Times New Roman" w:hAnsi="Times New Roman"/>
          <w:lang w:val="en-IN"/>
        </w:rPr>
        <w:t>is</w:t>
      </w:r>
      <w:r w:rsidRPr="00E67944">
        <w:rPr>
          <w:rFonts w:ascii="Times New Roman" w:hAnsi="Times New Roman"/>
          <w:lang w:val="en-IN"/>
        </w:rPr>
        <w:t xml:space="preserve"> calculated from the complex 3D radiated field pattern</w:t>
      </w:r>
      <w:r>
        <w:rPr>
          <w:rFonts w:ascii="Times New Roman" w:hAnsi="Times New Roman"/>
          <w:lang w:val="en-IN"/>
        </w:rPr>
        <w:t xml:space="preserve">. </w:t>
      </w:r>
      <w:r w:rsidRPr="009D2011">
        <w:rPr>
          <w:rFonts w:ascii="Times New Roman" w:hAnsi="Times New Roman"/>
          <w:lang w:val="en-IN"/>
        </w:rPr>
        <w:t>Here, ECC values are calculated in CST microwave studio’s far-field results using radiated far-field equation (</w:t>
      </w:r>
      <w:r>
        <w:rPr>
          <w:rFonts w:ascii="Times New Roman" w:hAnsi="Times New Roman"/>
          <w:lang w:val="en-IN"/>
        </w:rPr>
        <w:t>1</w:t>
      </w:r>
      <w:r w:rsidRPr="009D2011">
        <w:rPr>
          <w:rFonts w:ascii="Times New Roman" w:hAnsi="Times New Roman"/>
          <w:lang w:val="en-IN"/>
        </w:rPr>
        <w:t>) given in [</w:t>
      </w:r>
      <w:r>
        <w:rPr>
          <w:rFonts w:ascii="Times New Roman" w:hAnsi="Times New Roman"/>
          <w:lang w:val="en-IN"/>
        </w:rPr>
        <w:t>4</w:t>
      </w:r>
      <w:r w:rsidRPr="009D2011">
        <w:rPr>
          <w:rFonts w:ascii="Times New Roman" w:hAnsi="Times New Roman"/>
          <w:lang w:val="en-IN"/>
        </w:rPr>
        <w:t>]</w:t>
      </w:r>
      <w:r>
        <w:rPr>
          <w:rFonts w:ascii="Times New Roman" w:hAnsi="Times New Roman"/>
          <w:lang w:val="en-IN"/>
        </w:rPr>
        <w:t>. Diversity gain (</w:t>
      </w:r>
      <w:r w:rsidRPr="00842DA2">
        <w:rPr>
          <w:rFonts w:ascii="Times New Roman" w:hAnsi="Times New Roman"/>
          <w:lang w:val="en-IN"/>
        </w:rPr>
        <w:t>DG</w:t>
      </w:r>
      <w:r>
        <w:rPr>
          <w:rFonts w:ascii="Times New Roman" w:hAnsi="Times New Roman"/>
          <w:lang w:val="en-IN"/>
        </w:rPr>
        <w:t>)</w:t>
      </w:r>
      <w:r>
        <w:rPr>
          <w:rFonts w:ascii="Times New Roman" w:hAnsi="Times New Roman"/>
          <w:lang w:val="en-US"/>
        </w:rPr>
        <w:t xml:space="preserve"> </w:t>
      </w:r>
      <w:r w:rsidRPr="00CF7DA0">
        <w:rPr>
          <w:rFonts w:ascii="Times New Roman" w:hAnsi="Times New Roman"/>
          <w:lang w:val="en-US"/>
        </w:rPr>
        <w:t>shows the improvement in the signal-to</w:t>
      </w:r>
      <w:r>
        <w:rPr>
          <w:rFonts w:ascii="Times New Roman" w:hAnsi="Times New Roman"/>
          <w:lang w:val="en-US"/>
        </w:rPr>
        <w:t>-</w:t>
      </w:r>
      <w:r w:rsidRPr="00CF7DA0">
        <w:rPr>
          <w:rFonts w:ascii="Times New Roman" w:hAnsi="Times New Roman"/>
          <w:lang w:val="en-US"/>
        </w:rPr>
        <w:t xml:space="preserve">noise ratio of the MIMO </w:t>
      </w:r>
      <w:r w:rsidRPr="009050F2">
        <w:rPr>
          <w:rFonts w:ascii="Times New Roman" w:hAnsi="Times New Roman"/>
          <w:lang w:val="en-US"/>
        </w:rPr>
        <w:t>antenna system over the single panel.</w:t>
      </w:r>
      <w:r w:rsidRPr="009050F2">
        <w:rPr>
          <w:rFonts w:ascii="Times New Roman" w:hAnsi="Times New Roman"/>
          <w:lang w:val="en-IN"/>
        </w:rPr>
        <w:t xml:space="preserve"> It is calculated from ECC using formula (</w:t>
      </w:r>
      <w:r>
        <w:rPr>
          <w:rFonts w:ascii="Times New Roman" w:hAnsi="Times New Roman"/>
          <w:lang w:val="en-IN"/>
        </w:rPr>
        <w:t>2</w:t>
      </w:r>
      <w:r w:rsidRPr="009050F2">
        <w:rPr>
          <w:rFonts w:ascii="Times New Roman" w:hAnsi="Times New Roman"/>
          <w:lang w:val="en-IN"/>
        </w:rPr>
        <w:t>) given in [</w:t>
      </w:r>
      <w:r>
        <w:rPr>
          <w:rFonts w:ascii="Times New Roman" w:hAnsi="Times New Roman"/>
          <w:lang w:val="en-IN"/>
        </w:rPr>
        <w:t>4</w:t>
      </w:r>
      <w:r w:rsidRPr="009050F2">
        <w:rPr>
          <w:rFonts w:ascii="Times New Roman" w:hAnsi="Times New Roman"/>
          <w:lang w:val="en-IN"/>
        </w:rPr>
        <w:t>]. Practically, the ECC values of 0.5 and DG values close to 10 dB are widely acceptable.</w:t>
      </w:r>
    </w:p>
    <w:p w14:paraId="7A93D3B7" w14:textId="77777777" w:rsidR="00774AF6" w:rsidRPr="009050F2" w:rsidRDefault="00774AF6" w:rsidP="00774AF6">
      <w:pPr>
        <w:rPr>
          <w:rFonts w:ascii="Times New Roman" w:hAnsi="Times New Roman"/>
          <w:lang w:val="en-IN"/>
        </w:rPr>
      </w:pPr>
    </w:p>
    <w:p w14:paraId="142E1376" w14:textId="77777777" w:rsidR="00774AF6" w:rsidRPr="009050F2" w:rsidRDefault="00774AF6" w:rsidP="00774AF6">
      <w:pPr>
        <w:jc w:val="right"/>
        <w:rPr>
          <w:rFonts w:ascii="Times New Roman" w:eastAsiaTheme="minorEastAsia" w:hAnsi="Times New Roman"/>
        </w:rPr>
      </w:pPr>
      <m:oMath>
        <m:r>
          <w:rPr>
            <w:rFonts w:ascii="Cambria Math" w:hAnsi="Cambria Math"/>
          </w:rPr>
          <m:t>ECC=</m:t>
        </m:r>
        <m:sSub>
          <m:sSubPr>
            <m:ctrlPr>
              <w:rPr>
                <w:rFonts w:ascii="Cambria Math" w:hAnsi="Cambria Math"/>
                <w:i/>
              </w:rPr>
            </m:ctrlPr>
          </m:sSubPr>
          <m:e>
            <m:r>
              <w:rPr>
                <w:rFonts w:ascii="Cambria Math" w:hAnsi="Cambria Math"/>
              </w:rPr>
              <m:t>ρ</m:t>
            </m:r>
          </m:e>
          <m:sub>
            <m:r>
              <w:rPr>
                <w:rFonts w:ascii="Cambria Math" w:hAnsi="Cambria Math"/>
              </w:rPr>
              <m:t>ij</m:t>
            </m:r>
          </m:sub>
        </m:sSub>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0</m:t>
                        </m:r>
                      </m:sub>
                      <m:sup>
                        <m:r>
                          <w:rPr>
                            <w:rFonts w:ascii="Cambria Math" w:hAnsi="Cambria Math"/>
                          </w:rPr>
                          <m:t>4π</m:t>
                        </m:r>
                      </m:sup>
                      <m:e>
                        <m:d>
                          <m:dPr>
                            <m:begChr m:val="["/>
                            <m:endChr m:val="]"/>
                            <m:ctrlPr>
                              <w:rPr>
                                <w:rFonts w:ascii="Cambria Math" w:hAnsi="Cambria Math"/>
                                <w:i/>
                              </w:rPr>
                            </m:ctrlPr>
                          </m:dPr>
                          <m:e>
                            <m:box>
                              <m:boxPr>
                                <m:opEmu m:val="1"/>
                                <m:ctrlPr>
                                  <w:rPr>
                                    <w:rFonts w:ascii="Cambria Math" w:hAnsi="Cambria Math"/>
                                    <w:i/>
                                  </w:rPr>
                                </m:ctrlPr>
                              </m:boxPr>
                              <m:e>
                                <m:acc>
                                  <m:accPr>
                                    <m:chr m:val="⃗"/>
                                    <m:ctrlPr>
                                      <w:rPr>
                                        <w:rFonts w:ascii="Cambria Math" w:hAnsi="Cambria Math"/>
                                        <w:i/>
                                      </w:rPr>
                                    </m:ctrlPr>
                                  </m:accPr>
                                  <m:e>
                                    <m:sSub>
                                      <m:sSubPr>
                                        <m:ctrlPr>
                                          <w:rPr>
                                            <w:rFonts w:ascii="Cambria Math" w:hAnsi="Cambria Math"/>
                                            <w:i/>
                                          </w:rPr>
                                        </m:ctrlPr>
                                      </m:sSubPr>
                                      <m:e>
                                        <m:r>
                                          <w:rPr>
                                            <w:rFonts w:ascii="Cambria Math" w:hAnsi="Cambria Math"/>
                                          </w:rPr>
                                          <m:t>F</m:t>
                                        </m:r>
                                      </m:e>
                                      <m:sub>
                                        <m:r>
                                          <w:rPr>
                                            <w:rFonts w:ascii="Cambria Math" w:hAnsi="Cambria Math"/>
                                          </w:rPr>
                                          <m:t>1</m:t>
                                        </m:r>
                                      </m:sub>
                                    </m:sSub>
                                  </m:e>
                                </m:acc>
                              </m:e>
                            </m:box>
                            <m:d>
                              <m:dPr>
                                <m:ctrlPr>
                                  <w:rPr>
                                    <w:rFonts w:ascii="Cambria Math" w:hAnsi="Cambria Math"/>
                                    <w:i/>
                                  </w:rPr>
                                </m:ctrlPr>
                              </m:dPr>
                              <m:e>
                                <m:r>
                                  <w:rPr>
                                    <w:rFonts w:ascii="Cambria Math" w:hAnsi="Cambria Math"/>
                                  </w:rPr>
                                  <m:t>θ,ϕ</m:t>
                                </m:r>
                              </m:e>
                            </m:d>
                            <m:r>
                              <w:rPr>
                                <w:rFonts w:ascii="Cambria Math" w:hAnsi="Cambria Math"/>
                              </w:rPr>
                              <m:t>×</m:t>
                            </m:r>
                            <m:box>
                              <m:boxPr>
                                <m:opEmu m:val="1"/>
                                <m:ctrlPr>
                                  <w:rPr>
                                    <w:rFonts w:ascii="Cambria Math" w:hAnsi="Cambria Math"/>
                                    <w:i/>
                                  </w:rPr>
                                </m:ctrlPr>
                              </m:boxPr>
                              <m:e>
                                <m:acc>
                                  <m:accPr>
                                    <m:chr m:val="⃗"/>
                                    <m:ctrlPr>
                                      <w:rPr>
                                        <w:rFonts w:ascii="Cambria Math" w:hAnsi="Cambria Math"/>
                                        <w:i/>
                                      </w:rPr>
                                    </m:ctrlPr>
                                  </m:accPr>
                                  <m:e>
                                    <m:sSub>
                                      <m:sSubPr>
                                        <m:ctrlPr>
                                          <w:rPr>
                                            <w:rFonts w:ascii="Cambria Math" w:hAnsi="Cambria Math"/>
                                            <w:i/>
                                          </w:rPr>
                                        </m:ctrlPr>
                                      </m:sSubPr>
                                      <m:e>
                                        <m:r>
                                          <w:rPr>
                                            <w:rFonts w:ascii="Cambria Math" w:hAnsi="Cambria Math"/>
                                          </w:rPr>
                                          <m:t>F</m:t>
                                        </m:r>
                                      </m:e>
                                      <m:sub>
                                        <m:r>
                                          <w:rPr>
                                            <w:rFonts w:ascii="Cambria Math" w:hAnsi="Cambria Math"/>
                                          </w:rPr>
                                          <m:t>2</m:t>
                                        </m:r>
                                      </m:sub>
                                    </m:sSub>
                                  </m:e>
                                </m:acc>
                              </m:e>
                            </m:box>
                            <m:d>
                              <m:dPr>
                                <m:ctrlPr>
                                  <w:rPr>
                                    <w:rFonts w:ascii="Cambria Math" w:hAnsi="Cambria Math"/>
                                    <w:i/>
                                  </w:rPr>
                                </m:ctrlPr>
                              </m:dPr>
                              <m:e>
                                <m:r>
                                  <w:rPr>
                                    <w:rFonts w:ascii="Cambria Math" w:hAnsi="Cambria Math"/>
                                  </w:rPr>
                                  <m:t>θ,ϕ</m:t>
                                </m:r>
                              </m:e>
                            </m:d>
                          </m:e>
                        </m:d>
                        <m:r>
                          <w:rPr>
                            <w:rFonts w:ascii="Cambria Math" w:hAnsi="Cambria Math"/>
                          </w:rPr>
                          <m:t>dΩ</m:t>
                        </m:r>
                      </m:e>
                    </m:nary>
                  </m:e>
                </m:d>
              </m:e>
              <m:sup>
                <m:r>
                  <w:rPr>
                    <w:rFonts w:ascii="Cambria Math" w:hAnsi="Cambria Math"/>
                  </w:rPr>
                  <m:t>2</m:t>
                </m:r>
              </m:sup>
            </m:sSup>
          </m:num>
          <m:den>
            <m:nary>
              <m:naryPr>
                <m:chr m:val="∬"/>
                <m:limLoc m:val="undOvr"/>
                <m:ctrlPr>
                  <w:rPr>
                    <w:rFonts w:ascii="Cambria Math" w:hAnsi="Cambria Math"/>
                    <w:i/>
                  </w:rPr>
                </m:ctrlPr>
              </m:naryPr>
              <m:sub>
                <m:r>
                  <w:rPr>
                    <w:rFonts w:ascii="Cambria Math" w:hAnsi="Cambria Math"/>
                  </w:rPr>
                  <m:t>0</m:t>
                </m:r>
              </m:sub>
              <m:sup>
                <m:r>
                  <w:rPr>
                    <w:rFonts w:ascii="Cambria Math" w:hAnsi="Cambria Math"/>
                  </w:rPr>
                  <m:t>4π</m:t>
                </m:r>
              </m:sup>
              <m:e>
                <m:sSup>
                  <m:sSupPr>
                    <m:ctrlPr>
                      <w:rPr>
                        <w:rFonts w:ascii="Cambria Math" w:hAnsi="Cambria Math"/>
                        <w:i/>
                      </w:rPr>
                    </m:ctrlPr>
                  </m:sSupPr>
                  <m:e>
                    <m:d>
                      <m:dPr>
                        <m:begChr m:val="|"/>
                        <m:endChr m:val="|"/>
                        <m:ctrlPr>
                          <w:rPr>
                            <w:rFonts w:ascii="Cambria Math" w:hAnsi="Cambria Math"/>
                            <w:i/>
                          </w:rPr>
                        </m:ctrlPr>
                      </m:dPr>
                      <m:e>
                        <m:box>
                          <m:boxPr>
                            <m:opEmu m:val="1"/>
                            <m:ctrlPr>
                              <w:rPr>
                                <w:rFonts w:ascii="Cambria Math" w:hAnsi="Cambria Math"/>
                                <w:i/>
                              </w:rPr>
                            </m:ctrlPr>
                          </m:boxPr>
                          <m:e>
                            <m:acc>
                              <m:accPr>
                                <m:chr m:val="⃗"/>
                                <m:ctrlPr>
                                  <w:rPr>
                                    <w:rFonts w:ascii="Cambria Math" w:hAnsi="Cambria Math"/>
                                    <w:i/>
                                  </w:rPr>
                                </m:ctrlPr>
                              </m:accPr>
                              <m:e>
                                <m:sSub>
                                  <m:sSubPr>
                                    <m:ctrlPr>
                                      <w:rPr>
                                        <w:rFonts w:ascii="Cambria Math" w:hAnsi="Cambria Math"/>
                                        <w:i/>
                                      </w:rPr>
                                    </m:ctrlPr>
                                  </m:sSubPr>
                                  <m:e>
                                    <m:r>
                                      <w:rPr>
                                        <w:rFonts w:ascii="Cambria Math" w:hAnsi="Cambria Math"/>
                                      </w:rPr>
                                      <m:t>F</m:t>
                                    </m:r>
                                  </m:e>
                                  <m:sub>
                                    <m:r>
                                      <w:rPr>
                                        <w:rFonts w:ascii="Cambria Math" w:hAnsi="Cambria Math"/>
                                      </w:rPr>
                                      <m:t>1</m:t>
                                    </m:r>
                                  </m:sub>
                                </m:sSub>
                              </m:e>
                            </m:acc>
                          </m:e>
                        </m:box>
                        <m:d>
                          <m:dPr>
                            <m:ctrlPr>
                              <w:rPr>
                                <w:rFonts w:ascii="Cambria Math" w:hAnsi="Cambria Math"/>
                                <w:i/>
                              </w:rPr>
                            </m:ctrlPr>
                          </m:dPr>
                          <m:e>
                            <m:r>
                              <w:rPr>
                                <w:rFonts w:ascii="Cambria Math" w:hAnsi="Cambria Math"/>
                              </w:rPr>
                              <m:t>θ,ϕ</m:t>
                            </m:r>
                          </m:e>
                        </m:d>
                      </m:e>
                    </m:d>
                  </m:e>
                  <m:sup>
                    <m:r>
                      <w:rPr>
                        <w:rFonts w:ascii="Cambria Math" w:hAnsi="Cambria Math"/>
                      </w:rPr>
                      <m:t>2</m:t>
                    </m:r>
                  </m:sup>
                </m:sSup>
                <m:r>
                  <w:rPr>
                    <w:rFonts w:ascii="Cambria Math" w:hAnsi="Cambria Math"/>
                  </w:rPr>
                  <m:t>dΩ</m:t>
                </m:r>
              </m:e>
            </m:nary>
            <m:nary>
              <m:naryPr>
                <m:chr m:val="∬"/>
                <m:limLoc m:val="undOvr"/>
                <m:ctrlPr>
                  <w:rPr>
                    <w:rFonts w:ascii="Cambria Math" w:hAnsi="Cambria Math"/>
                    <w:i/>
                  </w:rPr>
                </m:ctrlPr>
              </m:naryPr>
              <m:sub>
                <m:r>
                  <w:rPr>
                    <w:rFonts w:ascii="Cambria Math" w:hAnsi="Cambria Math"/>
                  </w:rPr>
                  <m:t>0</m:t>
                </m:r>
              </m:sub>
              <m:sup>
                <m:r>
                  <w:rPr>
                    <w:rFonts w:ascii="Cambria Math" w:hAnsi="Cambria Math"/>
                  </w:rPr>
                  <m:t>4π</m:t>
                </m:r>
              </m:sup>
              <m:e>
                <m:sSup>
                  <m:sSupPr>
                    <m:ctrlPr>
                      <w:rPr>
                        <w:rFonts w:ascii="Cambria Math" w:hAnsi="Cambria Math"/>
                        <w:i/>
                      </w:rPr>
                    </m:ctrlPr>
                  </m:sSupPr>
                  <m:e>
                    <m:d>
                      <m:dPr>
                        <m:begChr m:val="|"/>
                        <m:endChr m:val="|"/>
                        <m:ctrlPr>
                          <w:rPr>
                            <w:rFonts w:ascii="Cambria Math" w:hAnsi="Cambria Math"/>
                            <w:i/>
                          </w:rPr>
                        </m:ctrlPr>
                      </m:dPr>
                      <m:e>
                        <m:box>
                          <m:boxPr>
                            <m:opEmu m:val="1"/>
                            <m:ctrlPr>
                              <w:rPr>
                                <w:rFonts w:ascii="Cambria Math" w:hAnsi="Cambria Math"/>
                                <w:i/>
                              </w:rPr>
                            </m:ctrlPr>
                          </m:boxPr>
                          <m:e>
                            <m:acc>
                              <m:accPr>
                                <m:chr m:val="⃗"/>
                                <m:ctrlPr>
                                  <w:rPr>
                                    <w:rFonts w:ascii="Cambria Math" w:hAnsi="Cambria Math"/>
                                    <w:i/>
                                  </w:rPr>
                                </m:ctrlPr>
                              </m:accPr>
                              <m:e>
                                <m:sSub>
                                  <m:sSubPr>
                                    <m:ctrlPr>
                                      <w:rPr>
                                        <w:rFonts w:ascii="Cambria Math" w:hAnsi="Cambria Math"/>
                                        <w:i/>
                                      </w:rPr>
                                    </m:ctrlPr>
                                  </m:sSubPr>
                                  <m:e>
                                    <m:r>
                                      <w:rPr>
                                        <w:rFonts w:ascii="Cambria Math" w:hAnsi="Cambria Math"/>
                                      </w:rPr>
                                      <m:t>F</m:t>
                                    </m:r>
                                  </m:e>
                                  <m:sub>
                                    <m:r>
                                      <w:rPr>
                                        <w:rFonts w:ascii="Cambria Math" w:hAnsi="Cambria Math"/>
                                      </w:rPr>
                                      <m:t>2</m:t>
                                    </m:r>
                                  </m:sub>
                                </m:sSub>
                              </m:e>
                            </m:acc>
                          </m:e>
                        </m:box>
                        <m:d>
                          <m:dPr>
                            <m:ctrlPr>
                              <w:rPr>
                                <w:rFonts w:ascii="Cambria Math" w:hAnsi="Cambria Math"/>
                                <w:i/>
                              </w:rPr>
                            </m:ctrlPr>
                          </m:dPr>
                          <m:e>
                            <m:r>
                              <w:rPr>
                                <w:rFonts w:ascii="Cambria Math" w:hAnsi="Cambria Math"/>
                              </w:rPr>
                              <m:t>θ,ϕ</m:t>
                            </m:r>
                          </m:e>
                        </m:d>
                      </m:e>
                    </m:d>
                  </m:e>
                  <m:sup>
                    <m:r>
                      <w:rPr>
                        <w:rFonts w:ascii="Cambria Math" w:hAnsi="Cambria Math"/>
                      </w:rPr>
                      <m:t>2</m:t>
                    </m:r>
                  </m:sup>
                </m:sSup>
                <m:r>
                  <w:rPr>
                    <w:rFonts w:ascii="Cambria Math" w:hAnsi="Cambria Math"/>
                  </w:rPr>
                  <m:t>dΩ</m:t>
                </m:r>
              </m:e>
            </m:nary>
          </m:den>
        </m:f>
      </m:oMath>
      <w:r w:rsidRPr="009050F2">
        <w:rPr>
          <w:rFonts w:ascii="Times New Roman" w:eastAsiaTheme="minorEastAsia" w:hAnsi="Times New Roman"/>
        </w:rPr>
        <w:t xml:space="preserve">                             (1)</w:t>
      </w:r>
    </w:p>
    <w:p w14:paraId="46AD52A2" w14:textId="77777777" w:rsidR="00774AF6" w:rsidRPr="009050F2" w:rsidRDefault="00774AF6" w:rsidP="00774AF6">
      <w:pPr>
        <w:rPr>
          <w:rFonts w:ascii="Times New Roman" w:eastAsiaTheme="minorEastAsia" w:hAnsi="Times New Roman"/>
          <w:sz w:val="12"/>
          <w:szCs w:val="12"/>
        </w:rPr>
      </w:pPr>
    </w:p>
    <w:p w14:paraId="48C39A4C" w14:textId="53A419BC" w:rsidR="00774AF6" w:rsidRPr="00774AF6" w:rsidRDefault="00774AF6" w:rsidP="00774AF6">
      <w:pPr>
        <w:jc w:val="right"/>
        <w:rPr>
          <w:rFonts w:ascii="Times New Roman" w:eastAsiaTheme="minorEastAsia" w:hAnsi="Times New Roman"/>
        </w:rPr>
      </w:pPr>
      <m:oMath>
        <m:r>
          <w:rPr>
            <w:rFonts w:ascii="Cambria Math" w:hAnsi="Cambria Math"/>
          </w:rPr>
          <m:t>DG=10×</m:t>
        </m:r>
        <m:rad>
          <m:radPr>
            <m:degHide m:val="1"/>
            <m:ctrlPr>
              <w:rPr>
                <w:rFonts w:ascii="Cambria Math" w:hAnsi="Cambria Math"/>
                <w:i/>
              </w:rPr>
            </m:ctrlPr>
          </m:radPr>
          <m:deg/>
          <m:e>
            <m:r>
              <w:rPr>
                <w:rFonts w:ascii="Cambria Math" w:hAnsi="Cambria Math"/>
              </w:rPr>
              <m:t>1-</m:t>
            </m:r>
            <m:sSub>
              <m:sSubPr>
                <m:ctrlPr>
                  <w:rPr>
                    <w:rFonts w:ascii="Cambria Math" w:hAnsi="Cambria Math"/>
                    <w:i/>
                  </w:rPr>
                </m:ctrlPr>
              </m:sSubPr>
              <m:e>
                <m:r>
                  <w:rPr>
                    <w:rFonts w:ascii="Cambria Math" w:hAnsi="Cambria Math"/>
                  </w:rPr>
                  <m:t>ρ</m:t>
                </m:r>
              </m:e>
              <m:sub>
                <m:r>
                  <w:rPr>
                    <w:rFonts w:ascii="Cambria Math" w:hAnsi="Cambria Math"/>
                  </w:rPr>
                  <m:t>ij</m:t>
                </m:r>
              </m:sub>
            </m:sSub>
          </m:e>
        </m:rad>
      </m:oMath>
      <w:r w:rsidRPr="009050F2">
        <w:rPr>
          <w:rFonts w:ascii="Times New Roman" w:eastAsiaTheme="minorEastAsia" w:hAnsi="Times New Roman"/>
        </w:rPr>
        <w:t xml:space="preserve">                                              (2)</w:t>
      </w:r>
    </w:p>
    <w:p w14:paraId="1746B1B3" w14:textId="3B196628" w:rsidR="008A5042" w:rsidRDefault="0036173E" w:rsidP="00AF4515">
      <w:pPr>
        <w:jc w:val="center"/>
        <w:rPr>
          <w:rFonts w:ascii="Times New Roman" w:hAnsi="Times New Roman"/>
          <w:lang w:val="en-US"/>
        </w:rPr>
      </w:pPr>
      <w:r>
        <w:rPr>
          <w:rFonts w:ascii="Times New Roman" w:hAnsi="Times New Roman"/>
          <w:noProof/>
          <w:lang w:val="en-US"/>
        </w:rPr>
        <w:lastRenderedPageBreak/>
        <w:drawing>
          <wp:inline distT="0" distB="0" distL="0" distR="0" wp14:anchorId="5870EB04" wp14:editId="3F87A401">
            <wp:extent cx="1985958" cy="3420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20">
                      <a:extLst>
                        <a:ext uri="{28A0092B-C50C-407E-A947-70E740481C1C}">
                          <a14:useLocalDpi xmlns:a14="http://schemas.microsoft.com/office/drawing/2010/main" val="0"/>
                        </a:ext>
                      </a:extLst>
                    </a:blip>
                    <a:stretch>
                      <a:fillRect/>
                    </a:stretch>
                  </pic:blipFill>
                  <pic:spPr>
                    <a:xfrm>
                      <a:off x="0" y="0"/>
                      <a:ext cx="1985958" cy="3420000"/>
                    </a:xfrm>
                    <a:prstGeom prst="rect">
                      <a:avLst/>
                    </a:prstGeom>
                  </pic:spPr>
                </pic:pic>
              </a:graphicData>
            </a:graphic>
          </wp:inline>
        </w:drawing>
      </w:r>
      <w:r w:rsidR="00BE28E7">
        <w:rPr>
          <w:rFonts w:ascii="Times New Roman" w:hAnsi="Times New Roman"/>
          <w:lang w:val="en-US"/>
        </w:rPr>
        <w:t xml:space="preserve">         </w:t>
      </w:r>
      <w:r>
        <w:rPr>
          <w:rFonts w:ascii="Times New Roman" w:hAnsi="Times New Roman"/>
          <w:noProof/>
          <w:lang w:val="en-US"/>
        </w:rPr>
        <w:drawing>
          <wp:inline distT="0" distB="0" distL="0" distR="0" wp14:anchorId="6723E7D4" wp14:editId="3FB4914D">
            <wp:extent cx="2030924" cy="3420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21">
                      <a:extLst>
                        <a:ext uri="{28A0092B-C50C-407E-A947-70E740481C1C}">
                          <a14:useLocalDpi xmlns:a14="http://schemas.microsoft.com/office/drawing/2010/main" val="0"/>
                        </a:ext>
                      </a:extLst>
                    </a:blip>
                    <a:stretch>
                      <a:fillRect/>
                    </a:stretch>
                  </pic:blipFill>
                  <pic:spPr>
                    <a:xfrm>
                      <a:off x="0" y="0"/>
                      <a:ext cx="2030924" cy="3420000"/>
                    </a:xfrm>
                    <a:prstGeom prst="rect">
                      <a:avLst/>
                    </a:prstGeom>
                  </pic:spPr>
                </pic:pic>
              </a:graphicData>
            </a:graphic>
          </wp:inline>
        </w:drawing>
      </w:r>
    </w:p>
    <w:p w14:paraId="014C87E8" w14:textId="5C79E23F" w:rsidR="00BE28E7" w:rsidRPr="00AF4515" w:rsidRDefault="00BE28E7" w:rsidP="00AF4515">
      <w:pPr>
        <w:jc w:val="center"/>
        <w:rPr>
          <w:rFonts w:ascii="Times New Roman" w:hAnsi="Times New Roman"/>
          <w:lang w:val="en-US"/>
        </w:rPr>
      </w:pPr>
      <w:r>
        <w:rPr>
          <w:rFonts w:ascii="Times New Roman" w:hAnsi="Times New Roman"/>
          <w:lang w:val="en-US"/>
        </w:rPr>
        <w:t xml:space="preserve">(a)                                    </w:t>
      </w:r>
      <w:proofErr w:type="gramStart"/>
      <w:r>
        <w:rPr>
          <w:rFonts w:ascii="Times New Roman" w:hAnsi="Times New Roman"/>
          <w:lang w:val="en-US"/>
        </w:rPr>
        <w:t xml:space="preserve">   (</w:t>
      </w:r>
      <w:proofErr w:type="gramEnd"/>
      <w:r>
        <w:rPr>
          <w:rFonts w:ascii="Times New Roman" w:hAnsi="Times New Roman"/>
          <w:lang w:val="en-US"/>
        </w:rPr>
        <w:t>b)</w:t>
      </w:r>
    </w:p>
    <w:p w14:paraId="6C3D1C3D" w14:textId="04D98BC5" w:rsidR="00AF4515" w:rsidRPr="00AF4515" w:rsidRDefault="00AF4515" w:rsidP="00642D02">
      <w:pPr>
        <w:jc w:val="center"/>
        <w:rPr>
          <w:rFonts w:ascii="Times New Roman" w:hAnsi="Times New Roman"/>
          <w:lang w:val="en-US"/>
        </w:rPr>
      </w:pPr>
      <w:r w:rsidRPr="00AF4515">
        <w:rPr>
          <w:rFonts w:ascii="Times New Roman" w:hAnsi="Times New Roman"/>
          <w:lang w:val="en-US"/>
        </w:rPr>
        <w:t>Figure</w:t>
      </w:r>
      <w:r>
        <w:rPr>
          <w:rFonts w:ascii="Times New Roman" w:hAnsi="Times New Roman"/>
          <w:lang w:val="en-US"/>
        </w:rPr>
        <w:t xml:space="preserve"> </w:t>
      </w:r>
      <w:r w:rsidR="00077F78">
        <w:rPr>
          <w:rFonts w:ascii="Times New Roman" w:hAnsi="Times New Roman"/>
          <w:lang w:val="en-US"/>
        </w:rPr>
        <w:t>9</w:t>
      </w:r>
      <w:r>
        <w:rPr>
          <w:rFonts w:ascii="Times New Roman" w:hAnsi="Times New Roman"/>
          <w:lang w:val="en-US"/>
        </w:rPr>
        <w:t>.</w:t>
      </w:r>
      <w:r w:rsidR="00026FE9">
        <w:rPr>
          <w:rFonts w:ascii="Times New Roman" w:hAnsi="Times New Roman"/>
          <w:lang w:val="en-US"/>
        </w:rPr>
        <w:t xml:space="preserve"> </w:t>
      </w:r>
      <w:r w:rsidR="00642D02">
        <w:rPr>
          <w:rFonts w:ascii="Times New Roman" w:hAnsi="Times New Roman"/>
          <w:lang w:val="en-US"/>
        </w:rPr>
        <w:t>Demonstration of 2-D multibeam scanning of</w:t>
      </w:r>
      <w:r w:rsidR="00DE3321">
        <w:rPr>
          <w:rFonts w:ascii="Times New Roman" w:hAnsi="Times New Roman"/>
          <w:lang w:val="en-US"/>
        </w:rPr>
        <w:t xml:space="preserve"> an</w:t>
      </w:r>
      <w:r w:rsidR="00642D02">
        <w:rPr>
          <w:rFonts w:ascii="Times New Roman" w:hAnsi="Times New Roman"/>
          <w:lang w:val="en-US"/>
        </w:rPr>
        <w:t xml:space="preserve"> 8-panel</w:t>
      </w:r>
      <w:r w:rsidR="00B84013">
        <w:rPr>
          <w:rFonts w:ascii="Times New Roman" w:hAnsi="Times New Roman"/>
          <w:lang w:val="en-US"/>
        </w:rPr>
        <w:t xml:space="preserve"> massive</w:t>
      </w:r>
      <w:r w:rsidR="00642D02">
        <w:rPr>
          <w:rFonts w:ascii="Times New Roman" w:hAnsi="Times New Roman"/>
          <w:lang w:val="en-US"/>
        </w:rPr>
        <w:t xml:space="preserve"> MIMO antenna array system in 3-D view </w:t>
      </w:r>
      <w:r w:rsidR="00026FE9">
        <w:rPr>
          <w:rFonts w:ascii="Times New Roman" w:hAnsi="Times New Roman"/>
          <w:lang w:val="en-US"/>
        </w:rPr>
        <w:t>(a) 26 GHz. (b) 38 GHz</w:t>
      </w:r>
    </w:p>
    <w:p w14:paraId="49E2BD64" w14:textId="77777777" w:rsidR="00AE7EFF" w:rsidRDefault="00AE7EFF" w:rsidP="009D2011">
      <w:pPr>
        <w:rPr>
          <w:rFonts w:ascii="Times New Roman" w:hAnsi="Times New Roman"/>
          <w:lang w:val="en-IN"/>
        </w:rPr>
      </w:pPr>
    </w:p>
    <w:p w14:paraId="3F046DC4" w14:textId="3E718A58" w:rsidR="00AE7EFF" w:rsidRPr="00AE7EFF" w:rsidRDefault="00AE7EFF" w:rsidP="00AE7EFF">
      <w:pPr>
        <w:rPr>
          <w:rFonts w:ascii="Times New Roman" w:hAnsi="Times New Roman"/>
          <w:lang w:val="en-IN"/>
        </w:rPr>
      </w:pPr>
      <w:r w:rsidRPr="00AE7EFF">
        <w:rPr>
          <w:rFonts w:ascii="Times New Roman" w:hAnsi="Times New Roman"/>
          <w:lang w:val="en-IN"/>
        </w:rPr>
        <w:t xml:space="preserve">Here different use cases are considered when one panel steers the beam at different angles with respect to other panels’ </w:t>
      </w:r>
      <w:r w:rsidR="002A6B6B">
        <w:rPr>
          <w:rFonts w:ascii="Times New Roman" w:hAnsi="Times New Roman"/>
          <w:lang w:val="en-IN"/>
        </w:rPr>
        <w:t>main beam in a fixed direction.</w:t>
      </w:r>
    </w:p>
    <w:p w14:paraId="27F3BBB7" w14:textId="77777777" w:rsidR="00AE7EFF" w:rsidRPr="00AE7EFF" w:rsidRDefault="00AE7EFF" w:rsidP="00AE7EFF">
      <w:pPr>
        <w:rPr>
          <w:rFonts w:ascii="Times New Roman" w:hAnsi="Times New Roman"/>
          <w:lang w:val="en-IN"/>
        </w:rPr>
      </w:pPr>
    </w:p>
    <w:p w14:paraId="3634CD39" w14:textId="5F24368B" w:rsidR="00AE7EFF" w:rsidRDefault="00AE7EFF" w:rsidP="00026FE9">
      <w:pPr>
        <w:rPr>
          <w:rFonts w:ascii="Times New Roman" w:hAnsi="Times New Roman"/>
          <w:lang w:val="en-IN"/>
        </w:rPr>
      </w:pPr>
      <w:r w:rsidRPr="00AE7EFF">
        <w:rPr>
          <w:rFonts w:ascii="Times New Roman" w:hAnsi="Times New Roman"/>
          <w:b/>
          <w:bCs/>
          <w:lang w:val="en-IN"/>
        </w:rPr>
        <w:t>Case 1:</w:t>
      </w:r>
      <w:r w:rsidRPr="00AE7EFF">
        <w:rPr>
          <w:rFonts w:ascii="Times New Roman" w:hAnsi="Times New Roman"/>
          <w:lang w:val="en-IN"/>
        </w:rPr>
        <w:t xml:space="preserve"> When Panel 1</w:t>
      </w:r>
      <w:r w:rsidR="002A6B6B">
        <w:rPr>
          <w:rFonts w:ascii="Times New Roman" w:hAnsi="Times New Roman"/>
          <w:lang w:val="en-IN"/>
        </w:rPr>
        <w:t xml:space="preserve"> (AA1)</w:t>
      </w:r>
      <w:r w:rsidRPr="00AE7EFF">
        <w:rPr>
          <w:rFonts w:ascii="Times New Roman" w:hAnsi="Times New Roman"/>
          <w:lang w:val="en-IN"/>
        </w:rPr>
        <w:t xml:space="preserve"> radiates the field in the azimuth plane at (40º,0º) and Panel 2 </w:t>
      </w:r>
      <w:r w:rsidR="002A6B6B">
        <w:rPr>
          <w:rFonts w:ascii="Times New Roman" w:hAnsi="Times New Roman"/>
          <w:lang w:val="en-IN"/>
        </w:rPr>
        <w:t xml:space="preserve">(AA2) </w:t>
      </w:r>
      <w:r w:rsidRPr="00AE7EFF">
        <w:rPr>
          <w:rFonts w:ascii="Times New Roman" w:hAnsi="Times New Roman"/>
          <w:lang w:val="en-IN"/>
        </w:rPr>
        <w:t>steers the beam at different angles i.e. -40º, -20º, 0º, 20º, and 40º in the azimuth plane.</w:t>
      </w:r>
    </w:p>
    <w:p w14:paraId="702A47FF" w14:textId="3905FFD8" w:rsidR="00026FE9" w:rsidRDefault="008639F2" w:rsidP="00026FE9">
      <w:pPr>
        <w:rPr>
          <w:rFonts w:ascii="Times New Roman" w:hAnsi="Times New Roman"/>
          <w:lang w:val="en-IN"/>
        </w:rPr>
      </w:pPr>
      <w:r>
        <w:rPr>
          <w:rFonts w:ascii="Times New Roman" w:hAnsi="Times New Roman"/>
          <w:lang w:val="en-IN"/>
        </w:rPr>
        <w:t xml:space="preserve"> </w:t>
      </w:r>
    </w:p>
    <w:p w14:paraId="207E3B62" w14:textId="7DF8EBB8" w:rsidR="0082141F" w:rsidRDefault="007E3911" w:rsidP="0082141F">
      <w:pPr>
        <w:jc w:val="center"/>
        <w:rPr>
          <w:rFonts w:ascii="Times New Roman" w:hAnsi="Times New Roman"/>
          <w:lang w:val="en-US"/>
        </w:rPr>
      </w:pPr>
      <w:r>
        <w:rPr>
          <w:rFonts w:ascii="Times New Roman" w:hAnsi="Times New Roman"/>
          <w:noProof/>
          <w:lang w:val="en-US"/>
        </w:rPr>
        <w:drawing>
          <wp:inline distT="0" distB="0" distL="0" distR="0" wp14:anchorId="0C28B653" wp14:editId="1FA20A22">
            <wp:extent cx="2592000" cy="1822386"/>
            <wp:effectExtent l="0" t="0" r="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592000" cy="1822386"/>
                    </a:xfrm>
                    <a:prstGeom prst="rect">
                      <a:avLst/>
                    </a:prstGeom>
                  </pic:spPr>
                </pic:pic>
              </a:graphicData>
            </a:graphic>
          </wp:inline>
        </w:drawing>
      </w:r>
      <w:r>
        <w:rPr>
          <w:rFonts w:ascii="Times New Roman" w:hAnsi="Times New Roman"/>
          <w:lang w:val="en-US"/>
        </w:rPr>
        <w:t xml:space="preserve">   </w:t>
      </w:r>
      <w:r>
        <w:rPr>
          <w:rFonts w:ascii="Times New Roman" w:hAnsi="Times New Roman"/>
          <w:noProof/>
          <w:lang w:val="en-US"/>
        </w:rPr>
        <w:drawing>
          <wp:inline distT="0" distB="0" distL="0" distR="0" wp14:anchorId="78706342" wp14:editId="34F79062">
            <wp:extent cx="2808000" cy="181606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08000" cy="1816068"/>
                    </a:xfrm>
                    <a:prstGeom prst="rect">
                      <a:avLst/>
                    </a:prstGeom>
                  </pic:spPr>
                </pic:pic>
              </a:graphicData>
            </a:graphic>
          </wp:inline>
        </w:drawing>
      </w:r>
    </w:p>
    <w:p w14:paraId="5177F591" w14:textId="46D89634" w:rsidR="00642D02" w:rsidRDefault="00547073" w:rsidP="00547073">
      <w:pPr>
        <w:jc w:val="left"/>
        <w:rPr>
          <w:rFonts w:ascii="Times New Roman" w:hAnsi="Times New Roman"/>
          <w:lang w:val="en-US"/>
        </w:rPr>
      </w:pPr>
      <w:r>
        <w:rPr>
          <w:rFonts w:ascii="Times New Roman" w:hAnsi="Times New Roman"/>
          <w:lang w:val="en-US"/>
        </w:rPr>
        <w:t xml:space="preserve">                         </w:t>
      </w:r>
      <w:r w:rsidR="00642D02">
        <w:rPr>
          <w:rFonts w:ascii="Times New Roman" w:hAnsi="Times New Roman"/>
          <w:lang w:val="en-US"/>
        </w:rPr>
        <w:t xml:space="preserve">(a)                                         </w:t>
      </w:r>
      <w:proofErr w:type="gramStart"/>
      <w:r w:rsidR="00642D02">
        <w:rPr>
          <w:rFonts w:ascii="Times New Roman" w:hAnsi="Times New Roman"/>
          <w:lang w:val="en-US"/>
        </w:rPr>
        <w:t xml:space="preserve">   (</w:t>
      </w:r>
      <w:proofErr w:type="gramEnd"/>
      <w:r w:rsidR="00642D02">
        <w:rPr>
          <w:rFonts w:ascii="Times New Roman" w:hAnsi="Times New Roman"/>
          <w:lang w:val="en-US"/>
        </w:rPr>
        <w:t>b)</w:t>
      </w:r>
    </w:p>
    <w:p w14:paraId="795D6181" w14:textId="08A71535" w:rsidR="0082141F" w:rsidRDefault="0082141F" w:rsidP="0082141F">
      <w:pPr>
        <w:jc w:val="center"/>
        <w:rPr>
          <w:rFonts w:ascii="Times New Roman" w:hAnsi="Times New Roman"/>
          <w:lang w:val="en-US"/>
        </w:rPr>
      </w:pPr>
      <w:r w:rsidRPr="00AF4515">
        <w:rPr>
          <w:rFonts w:ascii="Times New Roman" w:hAnsi="Times New Roman"/>
          <w:lang w:val="en-US"/>
        </w:rPr>
        <w:t>Figure</w:t>
      </w:r>
      <w:r>
        <w:rPr>
          <w:rFonts w:ascii="Times New Roman" w:hAnsi="Times New Roman"/>
          <w:lang w:val="en-US"/>
        </w:rPr>
        <w:t xml:space="preserve"> </w:t>
      </w:r>
      <w:r w:rsidR="00077F78">
        <w:rPr>
          <w:rFonts w:ascii="Times New Roman" w:hAnsi="Times New Roman"/>
          <w:lang w:val="en-US"/>
        </w:rPr>
        <w:t>10</w:t>
      </w:r>
      <w:r>
        <w:rPr>
          <w:rFonts w:ascii="Times New Roman" w:hAnsi="Times New Roman"/>
          <w:lang w:val="en-US"/>
        </w:rPr>
        <w:t xml:space="preserve">. </w:t>
      </w:r>
      <w:r w:rsidR="00642D02">
        <w:rPr>
          <w:rFonts w:ascii="Times New Roman" w:hAnsi="Times New Roman"/>
          <w:lang w:val="en-US"/>
        </w:rPr>
        <w:t xml:space="preserve">Diversity performance of </w:t>
      </w:r>
      <w:r w:rsidR="00DE3321">
        <w:rPr>
          <w:rFonts w:ascii="Times New Roman" w:hAnsi="Times New Roman"/>
          <w:lang w:val="en-US"/>
        </w:rPr>
        <w:t xml:space="preserve">an </w:t>
      </w:r>
      <w:r w:rsidR="00642D02">
        <w:rPr>
          <w:rFonts w:ascii="Times New Roman" w:hAnsi="Times New Roman"/>
          <w:lang w:val="en-US"/>
        </w:rPr>
        <w:t>8-panel</w:t>
      </w:r>
      <w:r w:rsidR="00547073">
        <w:rPr>
          <w:rFonts w:ascii="Times New Roman" w:hAnsi="Times New Roman"/>
          <w:lang w:val="en-US"/>
        </w:rPr>
        <w:t xml:space="preserve"> massive</w:t>
      </w:r>
      <w:r w:rsidR="00642D02">
        <w:rPr>
          <w:rFonts w:ascii="Times New Roman" w:hAnsi="Times New Roman"/>
          <w:lang w:val="en-US"/>
        </w:rPr>
        <w:t xml:space="preserve"> MIMO antenna array</w:t>
      </w:r>
      <w:r w:rsidR="00D03F81">
        <w:rPr>
          <w:rFonts w:ascii="Times New Roman" w:hAnsi="Times New Roman"/>
          <w:lang w:val="en-US"/>
        </w:rPr>
        <w:t xml:space="preserve"> system when beam steered in azimuth plane</w:t>
      </w:r>
      <w:r w:rsidR="00642D02">
        <w:rPr>
          <w:rFonts w:ascii="Times New Roman" w:hAnsi="Times New Roman"/>
          <w:lang w:val="en-US"/>
        </w:rPr>
        <w:t xml:space="preserve"> (a) </w:t>
      </w:r>
      <w:r>
        <w:rPr>
          <w:rFonts w:ascii="Times New Roman" w:hAnsi="Times New Roman"/>
          <w:lang w:val="en-US"/>
        </w:rPr>
        <w:t>ECC</w:t>
      </w:r>
      <w:r w:rsidR="00642D02">
        <w:rPr>
          <w:rFonts w:ascii="Times New Roman" w:hAnsi="Times New Roman"/>
          <w:lang w:val="en-US"/>
        </w:rPr>
        <w:t>, and (b) DG.</w:t>
      </w:r>
    </w:p>
    <w:p w14:paraId="3CC101DD" w14:textId="77777777" w:rsidR="00AE7EFF" w:rsidRPr="00AE7EFF" w:rsidRDefault="00AE7EFF" w:rsidP="00AE7EFF">
      <w:pPr>
        <w:rPr>
          <w:rFonts w:ascii="Times New Roman" w:hAnsi="Times New Roman"/>
          <w:lang w:val="en-US"/>
        </w:rPr>
      </w:pPr>
      <w:r w:rsidRPr="00AE7EFF">
        <w:rPr>
          <w:rFonts w:ascii="Times New Roman" w:hAnsi="Times New Roman"/>
          <w:lang w:val="en-US"/>
        </w:rPr>
        <w:t>Figure 10 shows the diversity performance of the massive MIMO antenna array system when panel 1 radiates field in azimuth plane at (40º,0º) and panel 2 steers at different angles i.e. -40º, -20º, 0º, 20º, and 40º in the azimuth plane.</w:t>
      </w:r>
    </w:p>
    <w:p w14:paraId="53715CEA" w14:textId="77777777" w:rsidR="00AE7EFF" w:rsidRPr="00AE7EFF" w:rsidRDefault="00AE7EFF" w:rsidP="00AE7EFF">
      <w:pPr>
        <w:rPr>
          <w:rFonts w:ascii="Times New Roman" w:hAnsi="Times New Roman"/>
          <w:lang w:val="en-US"/>
        </w:rPr>
      </w:pPr>
    </w:p>
    <w:p w14:paraId="046663CD" w14:textId="61C3B752" w:rsidR="008639F2" w:rsidRPr="00AE7EFF" w:rsidRDefault="00AE7EFF" w:rsidP="008639F2">
      <w:pPr>
        <w:rPr>
          <w:rFonts w:ascii="Times New Roman" w:hAnsi="Times New Roman"/>
          <w:lang w:val="en-US"/>
        </w:rPr>
      </w:pPr>
      <w:r w:rsidRPr="00AE7EFF">
        <w:rPr>
          <w:rFonts w:ascii="Times New Roman" w:hAnsi="Times New Roman"/>
          <w:b/>
          <w:bCs/>
          <w:lang w:val="en-US"/>
        </w:rPr>
        <w:t>Case 2:</w:t>
      </w:r>
      <w:r w:rsidRPr="00AE7EFF">
        <w:rPr>
          <w:rFonts w:ascii="Times New Roman" w:hAnsi="Times New Roman"/>
          <w:lang w:val="en-US"/>
        </w:rPr>
        <w:t xml:space="preserve"> When Panel 1</w:t>
      </w:r>
      <w:r w:rsidR="002A6B6B">
        <w:rPr>
          <w:rFonts w:ascii="Times New Roman" w:hAnsi="Times New Roman"/>
          <w:lang w:val="en-US"/>
        </w:rPr>
        <w:t xml:space="preserve"> (AA1)</w:t>
      </w:r>
      <w:r w:rsidRPr="00AE7EFF">
        <w:rPr>
          <w:rFonts w:ascii="Times New Roman" w:hAnsi="Times New Roman"/>
          <w:lang w:val="en-US"/>
        </w:rPr>
        <w:t xml:space="preserve"> radiates the field in the elevation plane at (0º, 20º) and Panel 3 </w:t>
      </w:r>
      <w:r w:rsidR="002A6B6B">
        <w:rPr>
          <w:rFonts w:ascii="Times New Roman" w:hAnsi="Times New Roman"/>
          <w:lang w:val="en-US"/>
        </w:rPr>
        <w:t xml:space="preserve">(AA3) </w:t>
      </w:r>
      <w:r w:rsidRPr="00AE7EFF">
        <w:rPr>
          <w:rFonts w:ascii="Times New Roman" w:hAnsi="Times New Roman"/>
          <w:lang w:val="en-US"/>
        </w:rPr>
        <w:t>steers the beam at different angles i.e. -40º, -20º, 0º, 20º, and 40º in the elevation plane.</w:t>
      </w:r>
      <w:r w:rsidR="008639F2">
        <w:rPr>
          <w:rFonts w:ascii="Times New Roman" w:hAnsi="Times New Roman"/>
          <w:lang w:val="en-IN"/>
        </w:rPr>
        <w:t xml:space="preserve"> </w:t>
      </w:r>
    </w:p>
    <w:p w14:paraId="41BE7424" w14:textId="5160B5F9" w:rsidR="0082141F" w:rsidRDefault="007E3911" w:rsidP="0082141F">
      <w:pPr>
        <w:jc w:val="center"/>
        <w:rPr>
          <w:rFonts w:ascii="Times New Roman" w:hAnsi="Times New Roman"/>
          <w:lang w:val="en-US"/>
        </w:rPr>
      </w:pPr>
      <w:r>
        <w:rPr>
          <w:rFonts w:ascii="Times New Roman" w:hAnsi="Times New Roman"/>
          <w:noProof/>
          <w:lang w:val="en-US"/>
        </w:rPr>
        <w:lastRenderedPageBreak/>
        <w:drawing>
          <wp:inline distT="0" distB="0" distL="0" distR="0" wp14:anchorId="04A2A733" wp14:editId="4C473A07">
            <wp:extent cx="2592000" cy="1822387"/>
            <wp:effectExtent l="0" t="0" r="0" b="698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r>
        <w:rPr>
          <w:rFonts w:ascii="Times New Roman" w:hAnsi="Times New Roman"/>
          <w:lang w:val="en-US"/>
        </w:rPr>
        <w:t xml:space="preserve">    </w:t>
      </w:r>
      <w:r>
        <w:rPr>
          <w:rFonts w:ascii="Times New Roman" w:hAnsi="Times New Roman"/>
          <w:noProof/>
          <w:lang w:val="en-US"/>
        </w:rPr>
        <w:drawing>
          <wp:inline distT="0" distB="0" distL="0" distR="0" wp14:anchorId="08CE66E0" wp14:editId="340E15B3">
            <wp:extent cx="2808000" cy="1816067"/>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08000" cy="1816067"/>
                    </a:xfrm>
                    <a:prstGeom prst="rect">
                      <a:avLst/>
                    </a:prstGeom>
                  </pic:spPr>
                </pic:pic>
              </a:graphicData>
            </a:graphic>
          </wp:inline>
        </w:drawing>
      </w:r>
    </w:p>
    <w:p w14:paraId="0631EA67" w14:textId="67B26E13" w:rsidR="00642D02" w:rsidRDefault="00547073" w:rsidP="00547073">
      <w:pPr>
        <w:jc w:val="left"/>
        <w:rPr>
          <w:rFonts w:ascii="Times New Roman" w:hAnsi="Times New Roman"/>
          <w:lang w:val="en-US"/>
        </w:rPr>
      </w:pPr>
      <w:r>
        <w:rPr>
          <w:rFonts w:ascii="Times New Roman" w:hAnsi="Times New Roman"/>
          <w:lang w:val="en-US"/>
        </w:rPr>
        <w:t xml:space="preserve">                          </w:t>
      </w:r>
      <w:r w:rsidR="00642D02">
        <w:rPr>
          <w:rFonts w:ascii="Times New Roman" w:hAnsi="Times New Roman"/>
          <w:lang w:val="en-US"/>
        </w:rPr>
        <w:t xml:space="preserve">(a)                                        </w:t>
      </w:r>
      <w:proofErr w:type="gramStart"/>
      <w:r w:rsidR="00642D02">
        <w:rPr>
          <w:rFonts w:ascii="Times New Roman" w:hAnsi="Times New Roman"/>
          <w:lang w:val="en-US"/>
        </w:rPr>
        <w:t xml:space="preserve">   (</w:t>
      </w:r>
      <w:proofErr w:type="gramEnd"/>
      <w:r w:rsidR="00642D02">
        <w:rPr>
          <w:rFonts w:ascii="Times New Roman" w:hAnsi="Times New Roman"/>
          <w:lang w:val="en-US"/>
        </w:rPr>
        <w:t>b)</w:t>
      </w:r>
    </w:p>
    <w:p w14:paraId="1409D235" w14:textId="52B28C9B" w:rsidR="00D03F81" w:rsidRPr="00AF4515" w:rsidRDefault="0082141F" w:rsidP="00D03F81">
      <w:pPr>
        <w:jc w:val="center"/>
        <w:rPr>
          <w:rFonts w:ascii="Times New Roman" w:hAnsi="Times New Roman"/>
          <w:lang w:val="en-US"/>
        </w:rPr>
      </w:pPr>
      <w:r w:rsidRPr="00AF4515">
        <w:rPr>
          <w:rFonts w:ascii="Times New Roman" w:hAnsi="Times New Roman"/>
          <w:lang w:val="en-US"/>
        </w:rPr>
        <w:t>Figure</w:t>
      </w:r>
      <w:r>
        <w:rPr>
          <w:rFonts w:ascii="Times New Roman" w:hAnsi="Times New Roman"/>
          <w:lang w:val="en-US"/>
        </w:rPr>
        <w:t xml:space="preserve"> </w:t>
      </w:r>
      <w:r w:rsidR="00077F78">
        <w:rPr>
          <w:rFonts w:ascii="Times New Roman" w:hAnsi="Times New Roman"/>
          <w:lang w:val="en-US"/>
        </w:rPr>
        <w:t>11</w:t>
      </w:r>
      <w:r>
        <w:rPr>
          <w:rFonts w:ascii="Times New Roman" w:hAnsi="Times New Roman"/>
          <w:lang w:val="en-US"/>
        </w:rPr>
        <w:t xml:space="preserve">. </w:t>
      </w:r>
      <w:r w:rsidR="00D03F81">
        <w:rPr>
          <w:rFonts w:ascii="Times New Roman" w:hAnsi="Times New Roman"/>
          <w:lang w:val="en-US"/>
        </w:rPr>
        <w:t>Diversity performance of</w:t>
      </w:r>
      <w:r w:rsidR="00DE3321">
        <w:rPr>
          <w:rFonts w:ascii="Times New Roman" w:hAnsi="Times New Roman"/>
          <w:lang w:val="en-US"/>
        </w:rPr>
        <w:t xml:space="preserve"> an</w:t>
      </w:r>
      <w:r w:rsidR="00D03F81">
        <w:rPr>
          <w:rFonts w:ascii="Times New Roman" w:hAnsi="Times New Roman"/>
          <w:lang w:val="en-US"/>
        </w:rPr>
        <w:t xml:space="preserve"> 8-panel</w:t>
      </w:r>
      <w:r w:rsidR="00547073">
        <w:rPr>
          <w:rFonts w:ascii="Times New Roman" w:hAnsi="Times New Roman"/>
          <w:lang w:val="en-US"/>
        </w:rPr>
        <w:t xml:space="preserve"> massive</w:t>
      </w:r>
      <w:r w:rsidR="00D03F81">
        <w:rPr>
          <w:rFonts w:ascii="Times New Roman" w:hAnsi="Times New Roman"/>
          <w:lang w:val="en-US"/>
        </w:rPr>
        <w:t xml:space="preserve"> MIMO antenna array system when beam steered in elevation plane (a) ECC, and (b) DG.</w:t>
      </w:r>
    </w:p>
    <w:p w14:paraId="60166C93" w14:textId="77777777" w:rsidR="00AE7EFF" w:rsidRPr="00AE7EFF" w:rsidRDefault="00AE7EFF" w:rsidP="00AE7EFF">
      <w:pPr>
        <w:rPr>
          <w:rFonts w:ascii="Times New Roman" w:hAnsi="Times New Roman"/>
          <w:lang w:val="en-US"/>
        </w:rPr>
      </w:pPr>
      <w:r w:rsidRPr="00AE7EFF">
        <w:rPr>
          <w:rFonts w:ascii="Times New Roman" w:hAnsi="Times New Roman"/>
          <w:lang w:val="en-US"/>
        </w:rPr>
        <w:t>Figure 11 shows the diversity performance of the massive MIMO antenna array system when panel 1 radiates field in elevation plane at (0º,20º) and panel 3 steers at different angles i.e. -40º, -20º, 0º, 20º, and 40º in the elevation plane.</w:t>
      </w:r>
    </w:p>
    <w:p w14:paraId="5750293B" w14:textId="77777777" w:rsidR="00AE7EFF" w:rsidRPr="00AE7EFF" w:rsidRDefault="00AE7EFF" w:rsidP="00AE7EFF">
      <w:pPr>
        <w:rPr>
          <w:rFonts w:ascii="Times New Roman" w:hAnsi="Times New Roman"/>
          <w:lang w:val="en-US"/>
        </w:rPr>
      </w:pPr>
    </w:p>
    <w:p w14:paraId="10C49B35" w14:textId="134D2C69" w:rsidR="0082141F" w:rsidRPr="00AE7EFF" w:rsidRDefault="00AE7EFF" w:rsidP="0082141F">
      <w:pPr>
        <w:rPr>
          <w:rFonts w:ascii="Times New Roman" w:hAnsi="Times New Roman"/>
          <w:lang w:val="en-US"/>
        </w:rPr>
      </w:pPr>
      <w:r w:rsidRPr="00AE7EFF">
        <w:rPr>
          <w:rFonts w:ascii="Times New Roman" w:hAnsi="Times New Roman"/>
          <w:b/>
          <w:bCs/>
          <w:lang w:val="en-US"/>
        </w:rPr>
        <w:t>Case 3:</w:t>
      </w:r>
      <w:r w:rsidRPr="00AE7EFF">
        <w:rPr>
          <w:rFonts w:ascii="Times New Roman" w:hAnsi="Times New Roman"/>
          <w:lang w:val="en-US"/>
        </w:rPr>
        <w:t xml:space="preserve"> When Panel 1</w:t>
      </w:r>
      <w:r w:rsidR="002A6B6B">
        <w:rPr>
          <w:rFonts w:ascii="Times New Roman" w:hAnsi="Times New Roman"/>
          <w:lang w:val="en-US"/>
        </w:rPr>
        <w:t xml:space="preserve"> (AA1)</w:t>
      </w:r>
      <w:r w:rsidRPr="00AE7EFF">
        <w:rPr>
          <w:rFonts w:ascii="Times New Roman" w:hAnsi="Times New Roman"/>
          <w:lang w:val="en-US"/>
        </w:rPr>
        <w:t xml:space="preserve"> radiates field at (20º, 20º) and Panel 4 </w:t>
      </w:r>
      <w:r w:rsidR="002A6B6B">
        <w:rPr>
          <w:rFonts w:ascii="Times New Roman" w:hAnsi="Times New Roman"/>
          <w:lang w:val="en-US"/>
        </w:rPr>
        <w:t xml:space="preserve">(AA4) </w:t>
      </w:r>
      <w:r w:rsidRPr="00AE7EFF">
        <w:rPr>
          <w:rFonts w:ascii="Times New Roman" w:hAnsi="Times New Roman"/>
          <w:lang w:val="en-US"/>
        </w:rPr>
        <w:t>steers beam at different angles i.e. (-40º, -40º), (-20º, -20º), (0º, 0º), (20º, 20º), and (40º, 40º).</w:t>
      </w:r>
      <w:r w:rsidR="0082141F">
        <w:rPr>
          <w:rFonts w:ascii="Times New Roman" w:hAnsi="Times New Roman"/>
          <w:lang w:val="en-IN"/>
        </w:rPr>
        <w:t xml:space="preserve"> </w:t>
      </w:r>
    </w:p>
    <w:p w14:paraId="72BAD410" w14:textId="5068E2F4" w:rsidR="008639F2" w:rsidRDefault="007E3911" w:rsidP="007E3911">
      <w:pPr>
        <w:jc w:val="center"/>
        <w:rPr>
          <w:rFonts w:ascii="Times New Roman" w:hAnsi="Times New Roman"/>
          <w:lang w:val="en-IN"/>
        </w:rPr>
      </w:pPr>
      <w:r>
        <w:rPr>
          <w:rFonts w:ascii="Times New Roman" w:hAnsi="Times New Roman"/>
          <w:noProof/>
          <w:lang w:val="en-IN"/>
        </w:rPr>
        <w:drawing>
          <wp:inline distT="0" distB="0" distL="0" distR="0" wp14:anchorId="349984D5" wp14:editId="06CE6BCE">
            <wp:extent cx="2592000" cy="1822387"/>
            <wp:effectExtent l="0" t="0" r="0"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r>
        <w:rPr>
          <w:rFonts w:ascii="Times New Roman" w:hAnsi="Times New Roman"/>
          <w:lang w:val="en-IN"/>
        </w:rPr>
        <w:t xml:space="preserve">   </w:t>
      </w:r>
      <w:r>
        <w:rPr>
          <w:rFonts w:ascii="Times New Roman" w:hAnsi="Times New Roman"/>
          <w:noProof/>
          <w:lang w:val="en-IN"/>
        </w:rPr>
        <w:drawing>
          <wp:inline distT="0" distB="0" distL="0" distR="0" wp14:anchorId="05B3E803" wp14:editId="563AEDAF">
            <wp:extent cx="2808000" cy="1813154"/>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08000" cy="1813154"/>
                    </a:xfrm>
                    <a:prstGeom prst="rect">
                      <a:avLst/>
                    </a:prstGeom>
                  </pic:spPr>
                </pic:pic>
              </a:graphicData>
            </a:graphic>
          </wp:inline>
        </w:drawing>
      </w:r>
    </w:p>
    <w:p w14:paraId="62D78A52" w14:textId="1E81CBFC" w:rsidR="00642D02" w:rsidRPr="00642D02" w:rsidRDefault="00547073" w:rsidP="00547073">
      <w:pPr>
        <w:jc w:val="left"/>
        <w:rPr>
          <w:rFonts w:ascii="Times New Roman" w:hAnsi="Times New Roman"/>
          <w:lang w:val="en-US"/>
        </w:rPr>
      </w:pPr>
      <w:r>
        <w:rPr>
          <w:rFonts w:ascii="Times New Roman" w:hAnsi="Times New Roman"/>
          <w:lang w:val="en-US"/>
        </w:rPr>
        <w:t xml:space="preserve">                          </w:t>
      </w:r>
      <w:r w:rsidR="00642D02">
        <w:rPr>
          <w:rFonts w:ascii="Times New Roman" w:hAnsi="Times New Roman"/>
          <w:lang w:val="en-US"/>
        </w:rPr>
        <w:t xml:space="preserve">(a)                                        </w:t>
      </w:r>
      <w:proofErr w:type="gramStart"/>
      <w:r w:rsidR="00642D02">
        <w:rPr>
          <w:rFonts w:ascii="Times New Roman" w:hAnsi="Times New Roman"/>
          <w:lang w:val="en-US"/>
        </w:rPr>
        <w:t xml:space="preserve">   (</w:t>
      </w:r>
      <w:proofErr w:type="gramEnd"/>
      <w:r w:rsidR="00642D02">
        <w:rPr>
          <w:rFonts w:ascii="Times New Roman" w:hAnsi="Times New Roman"/>
          <w:lang w:val="en-US"/>
        </w:rPr>
        <w:t>b)</w:t>
      </w:r>
    </w:p>
    <w:p w14:paraId="20ADFC66" w14:textId="25BDB23B" w:rsidR="00AF4515" w:rsidRPr="00AF4515" w:rsidRDefault="008639F2" w:rsidP="00F8273A">
      <w:pPr>
        <w:jc w:val="center"/>
        <w:rPr>
          <w:rFonts w:ascii="Times New Roman" w:hAnsi="Times New Roman"/>
          <w:lang w:val="en-US"/>
        </w:rPr>
      </w:pPr>
      <w:r w:rsidRPr="00AF4515">
        <w:rPr>
          <w:rFonts w:ascii="Times New Roman" w:hAnsi="Times New Roman"/>
          <w:lang w:val="en-US"/>
        </w:rPr>
        <w:t>Figure</w:t>
      </w:r>
      <w:r>
        <w:rPr>
          <w:rFonts w:ascii="Times New Roman" w:hAnsi="Times New Roman"/>
          <w:lang w:val="en-US"/>
        </w:rPr>
        <w:t xml:space="preserve"> </w:t>
      </w:r>
      <w:r w:rsidR="00077F78">
        <w:rPr>
          <w:rFonts w:ascii="Times New Roman" w:hAnsi="Times New Roman"/>
          <w:lang w:val="en-US"/>
        </w:rPr>
        <w:t>12</w:t>
      </w:r>
      <w:r>
        <w:rPr>
          <w:rFonts w:ascii="Times New Roman" w:hAnsi="Times New Roman"/>
          <w:lang w:val="en-US"/>
        </w:rPr>
        <w:t xml:space="preserve">. </w:t>
      </w:r>
      <w:r w:rsidR="00D03F81">
        <w:rPr>
          <w:rFonts w:ascii="Times New Roman" w:hAnsi="Times New Roman"/>
          <w:lang w:val="en-US"/>
        </w:rPr>
        <w:t xml:space="preserve">Diversity performance of 8-panel </w:t>
      </w:r>
      <w:r w:rsidR="00547073">
        <w:rPr>
          <w:rFonts w:ascii="Times New Roman" w:hAnsi="Times New Roman"/>
          <w:lang w:val="en-US"/>
        </w:rPr>
        <w:t xml:space="preserve">massive </w:t>
      </w:r>
      <w:r w:rsidR="00D03F81">
        <w:rPr>
          <w:rFonts w:ascii="Times New Roman" w:hAnsi="Times New Roman"/>
          <w:lang w:val="en-US"/>
        </w:rPr>
        <w:t>MIMO antenna array system when beam steered diagonally (a) ECC, and (b) DG.</w:t>
      </w:r>
    </w:p>
    <w:p w14:paraId="6A3E5F3E" w14:textId="75D8AC3B" w:rsidR="00AE7EFF" w:rsidRDefault="00AE7EFF" w:rsidP="001019D1">
      <w:pPr>
        <w:rPr>
          <w:rFonts w:ascii="Times New Roman" w:hAnsi="Times New Roman"/>
          <w:lang w:val="en-US"/>
        </w:rPr>
      </w:pPr>
      <w:r w:rsidRPr="00AE7EFF">
        <w:rPr>
          <w:rFonts w:ascii="Times New Roman" w:hAnsi="Times New Roman"/>
          <w:lang w:val="en-US"/>
        </w:rPr>
        <w:t>Figure 12 shows the diversity performance of the massive MIMO antenna array system when panel 1 radiates field at (20º,20º) and panel 4 steers beam at different angles i.e. (-40º, -40º), (-20º, -20º), (0º, 0º), (20º, 20º), and (40º, 40º).</w:t>
      </w:r>
    </w:p>
    <w:p w14:paraId="69BE906C" w14:textId="1454440E" w:rsidR="001019D1" w:rsidRDefault="00352DEE" w:rsidP="001019D1">
      <w:pPr>
        <w:rPr>
          <w:rFonts w:ascii="Times New Roman" w:hAnsi="Times New Roman"/>
          <w:lang w:val="en-US"/>
        </w:rPr>
      </w:pPr>
      <w:r>
        <w:rPr>
          <w:rFonts w:ascii="Times New Roman" w:hAnsi="Times New Roman"/>
          <w:lang w:val="en-US"/>
        </w:rPr>
        <w:t>F</w:t>
      </w:r>
      <w:r w:rsidR="00B827F2">
        <w:rPr>
          <w:rFonts w:ascii="Times New Roman" w:hAnsi="Times New Roman"/>
          <w:lang w:val="en-US"/>
        </w:rPr>
        <w:t xml:space="preserve">or all considered cases the ECC values </w:t>
      </w:r>
      <w:r w:rsidR="0089020F">
        <w:rPr>
          <w:rFonts w:ascii="Times New Roman" w:hAnsi="Times New Roman"/>
          <w:lang w:val="en-US"/>
        </w:rPr>
        <w:t xml:space="preserve">are below </w:t>
      </w:r>
      <w:r w:rsidR="00B827F2">
        <w:rPr>
          <w:rFonts w:ascii="Times New Roman" w:hAnsi="Times New Roman"/>
          <w:lang w:val="en-US"/>
        </w:rPr>
        <w:t xml:space="preserve">0.007 and DG </w:t>
      </w:r>
      <w:r w:rsidR="0089020F" w:rsidRPr="006A7B8D">
        <w:rPr>
          <w:rFonts w:ascii="Times New Roman" w:hAnsi="Times New Roman"/>
          <w:lang w:val="en-US"/>
        </w:rPr>
        <w:t>greater than 9.9</w:t>
      </w:r>
      <w:r w:rsidR="0089020F">
        <w:rPr>
          <w:rFonts w:ascii="Times New Roman" w:hAnsi="Times New Roman"/>
          <w:lang w:val="en-US"/>
        </w:rPr>
        <w:t>9</w:t>
      </w:r>
      <w:r w:rsidR="0089020F" w:rsidRPr="006A7B8D">
        <w:rPr>
          <w:rFonts w:ascii="Times New Roman" w:hAnsi="Times New Roman"/>
          <w:lang w:val="en-US"/>
        </w:rPr>
        <w:t>97 dB</w:t>
      </w:r>
      <w:r w:rsidR="0089020F">
        <w:rPr>
          <w:rFonts w:ascii="Times New Roman" w:hAnsi="Times New Roman"/>
          <w:lang w:val="en-US"/>
        </w:rPr>
        <w:t xml:space="preserve"> over entire operating bands.</w:t>
      </w:r>
    </w:p>
    <w:p w14:paraId="7FC380DC" w14:textId="77777777" w:rsidR="00AE7EFF" w:rsidRPr="001019D1" w:rsidRDefault="00AE7EFF" w:rsidP="001019D1">
      <w:pPr>
        <w:rPr>
          <w:rFonts w:ascii="Times New Roman" w:hAnsi="Times New Roman"/>
          <w:lang w:val="en-US"/>
        </w:rPr>
      </w:pPr>
    </w:p>
    <w:p w14:paraId="6628CEDB" w14:textId="34AD16C0" w:rsidR="00DE3321" w:rsidRDefault="00B3006C" w:rsidP="00CC4242">
      <w:pPr>
        <w:overflowPunct/>
        <w:autoSpaceDE/>
        <w:autoSpaceDN/>
        <w:adjustRightInd/>
        <w:textAlignment w:val="auto"/>
        <w:rPr>
          <w:rFonts w:ascii="Times New Roman" w:hAnsi="Times New Roman"/>
          <w:lang w:val="en-US"/>
        </w:rPr>
      </w:pPr>
      <w:r w:rsidRPr="001019D1">
        <w:rPr>
          <w:rFonts w:ascii="Times New Roman" w:hAnsi="Times New Roman"/>
          <w:b/>
          <w:lang w:val="en-US"/>
        </w:rPr>
        <w:t xml:space="preserve">Observation </w:t>
      </w:r>
      <w:r w:rsidR="00077F78" w:rsidRPr="001019D1">
        <w:rPr>
          <w:rFonts w:ascii="Times New Roman" w:hAnsi="Times New Roman"/>
          <w:b/>
          <w:lang w:val="en-US"/>
        </w:rPr>
        <w:t>1</w:t>
      </w:r>
      <w:r w:rsidRPr="001019D1">
        <w:rPr>
          <w:rFonts w:ascii="Times New Roman" w:hAnsi="Times New Roman"/>
          <w:b/>
          <w:lang w:val="en-US"/>
        </w:rPr>
        <w:t>:</w:t>
      </w:r>
      <w:r w:rsidRPr="001019D1">
        <w:rPr>
          <w:rFonts w:ascii="Times New Roman" w:hAnsi="Times New Roman"/>
          <w:lang w:val="en-US"/>
        </w:rPr>
        <w:t xml:space="preserve"> </w:t>
      </w:r>
      <w:r w:rsidR="00DE3321" w:rsidRPr="00DE3321">
        <w:rPr>
          <w:rFonts w:ascii="Times New Roman" w:hAnsi="Times New Roman"/>
          <w:lang w:val="en-US"/>
        </w:rPr>
        <w:t xml:space="preserve">A 8-panel massive MIMO antenna array system </w:t>
      </w:r>
      <w:r w:rsidR="002A6B6B">
        <w:rPr>
          <w:rFonts w:ascii="Times New Roman" w:hAnsi="Times New Roman"/>
          <w:lang w:val="en-US"/>
        </w:rPr>
        <w:t xml:space="preserve">is designed </w:t>
      </w:r>
      <w:r w:rsidR="00DE3321" w:rsidRPr="00DE3321">
        <w:rPr>
          <w:rFonts w:ascii="Times New Roman" w:hAnsi="Times New Roman"/>
          <w:lang w:val="en-US"/>
        </w:rPr>
        <w:t>for a wide FBW of almost 42.2% supporting n257/n261+n260 bands. It achieves a peak gain of a minimum of 17 dB and a scanning range of ±40º with sidelobes lower than 9.4 dB. The minimum isolation of 17 dB is achieved between the adjacent antenna elements with the use of a decupling vertical metal wall. The diversity parameters ECC and DG remain better than 0.007 and 9.9997 dB, respectively, over the entire operating bandwidth showing a good MIMO performance.</w:t>
      </w:r>
    </w:p>
    <w:p w14:paraId="55F5D9BB" w14:textId="4FA43922" w:rsidR="00E859A4" w:rsidRPr="00D82614" w:rsidRDefault="00E859A4" w:rsidP="00CC4242">
      <w:pPr>
        <w:overflowPunct/>
        <w:autoSpaceDE/>
        <w:autoSpaceDN/>
        <w:adjustRightInd/>
        <w:textAlignment w:val="auto"/>
        <w:rPr>
          <w:rFonts w:ascii="Times New Roman" w:hAnsi="Times New Roman"/>
        </w:rPr>
      </w:pPr>
      <w:bookmarkStart w:id="4" w:name="_Hlk126189439"/>
    </w:p>
    <w:p w14:paraId="7634AA4E" w14:textId="41775066" w:rsidR="00B13A19" w:rsidRDefault="00B13A19" w:rsidP="00CC4242">
      <w:pPr>
        <w:overflowPunct/>
        <w:autoSpaceDE/>
        <w:autoSpaceDN/>
        <w:adjustRightInd/>
        <w:textAlignment w:val="auto"/>
        <w:rPr>
          <w:rFonts w:ascii="Times-Roman" w:hAnsi="Times-Roman" w:hint="eastAsia"/>
        </w:rPr>
      </w:pPr>
      <w:r w:rsidRPr="001C5651">
        <w:rPr>
          <w:rFonts w:ascii="Times-Roman" w:hAnsi="Times-Roman"/>
          <w:b/>
          <w:bCs/>
        </w:rPr>
        <w:t>Proposal 1:</w:t>
      </w:r>
      <w:r w:rsidRPr="00B13A19">
        <w:rPr>
          <w:rFonts w:ascii="Times New Roman" w:hAnsi="Times New Roman"/>
        </w:rPr>
        <w:t xml:space="preserve"> </w:t>
      </w:r>
      <w:r w:rsidR="001C5651" w:rsidRPr="008913B5">
        <w:rPr>
          <w:rFonts w:ascii="Times New Roman" w:hAnsi="Times New Roman"/>
        </w:rPr>
        <w:t>Implementation of</w:t>
      </w:r>
      <w:r w:rsidR="001C5651">
        <w:rPr>
          <w:rFonts w:ascii="Times New Roman" w:hAnsi="Times New Roman"/>
        </w:rPr>
        <w:t xml:space="preserve"> massive MIMO</w:t>
      </w:r>
      <w:r w:rsidR="001C5651" w:rsidRPr="008913B5">
        <w:rPr>
          <w:rFonts w:ascii="Times New Roman" w:hAnsi="Times New Roman"/>
        </w:rPr>
        <w:t xml:space="preserve"> antenna system</w:t>
      </w:r>
      <w:r w:rsidR="001C5651">
        <w:rPr>
          <w:rFonts w:ascii="Times New Roman" w:hAnsi="Times New Roman"/>
        </w:rPr>
        <w:t>s</w:t>
      </w:r>
      <w:r w:rsidR="001C5651" w:rsidRPr="008913B5">
        <w:rPr>
          <w:rFonts w:ascii="Times New Roman" w:hAnsi="Times New Roman"/>
        </w:rPr>
        <w:t xml:space="preserve"> for MB BS supporting 26G+40G </w:t>
      </w:r>
      <w:r w:rsidR="001C5651" w:rsidRPr="008913B5">
        <w:rPr>
          <w:rFonts w:ascii="Times New Roman" w:hAnsi="Times New Roman" w:hint="eastAsia"/>
        </w:rPr>
        <w:t>has</w:t>
      </w:r>
      <w:r w:rsidR="001C5651" w:rsidRPr="008913B5">
        <w:rPr>
          <w:rFonts w:ascii="Times New Roman" w:hAnsi="Times New Roman"/>
        </w:rPr>
        <w:t xml:space="preserve"> </w:t>
      </w:r>
      <w:r w:rsidR="001C5651">
        <w:rPr>
          <w:rFonts w:ascii="Times New Roman" w:hAnsi="Times New Roman"/>
        </w:rPr>
        <w:t xml:space="preserve">a </w:t>
      </w:r>
      <w:r w:rsidR="001C5651" w:rsidRPr="008913B5">
        <w:rPr>
          <w:rFonts w:ascii="Times New Roman" w:hAnsi="Times New Roman"/>
        </w:rPr>
        <w:t>feasible solution.</w:t>
      </w:r>
      <w:r w:rsidR="001C5651">
        <w:rPr>
          <w:rFonts w:ascii="Times New Roman" w:hAnsi="Times New Roman"/>
        </w:rPr>
        <w:t xml:space="preserve"> It can </w:t>
      </w:r>
      <w:r w:rsidR="001C5651">
        <w:rPr>
          <w:rFonts w:ascii="Times New Roman" w:hAnsi="Times New Roman"/>
          <w:lang w:val="en-US"/>
        </w:rPr>
        <w:t>serve multiple users</w:t>
      </w:r>
      <w:r w:rsidR="001C5651" w:rsidRPr="000653AA">
        <w:rPr>
          <w:rFonts w:ascii="Times New Roman" w:hAnsi="Times New Roman"/>
          <w:lang w:val="en-US"/>
        </w:rPr>
        <w:t xml:space="preserve"> via spatial beamforming</w:t>
      </w:r>
      <w:r w:rsidR="001C5651" w:rsidRPr="00A126E8">
        <w:rPr>
          <w:rFonts w:ascii="Times New Roman" w:hAnsi="Times New Roman"/>
          <w:lang w:val="en-US"/>
        </w:rPr>
        <w:t xml:space="preserve"> </w:t>
      </w:r>
      <w:r w:rsidR="001C5651" w:rsidRPr="000653AA">
        <w:rPr>
          <w:rFonts w:ascii="Times New Roman" w:hAnsi="Times New Roman"/>
          <w:lang w:val="en-US"/>
        </w:rPr>
        <w:t xml:space="preserve">across the azimuth and elevation </w:t>
      </w:r>
      <w:r w:rsidR="001C5651">
        <w:rPr>
          <w:rFonts w:ascii="Times New Roman" w:hAnsi="Times New Roman"/>
          <w:lang w:val="en-US"/>
        </w:rPr>
        <w:t>domains</w:t>
      </w:r>
      <w:r w:rsidR="001C5651" w:rsidRPr="007F55C1">
        <w:rPr>
          <w:rFonts w:ascii="Times New Roman" w:hAnsi="Times New Roman"/>
          <w:lang w:val="en-US"/>
        </w:rPr>
        <w:t xml:space="preserve"> </w:t>
      </w:r>
      <w:r w:rsidR="001C5651">
        <w:rPr>
          <w:rFonts w:ascii="Times New Roman" w:hAnsi="Times New Roman"/>
          <w:lang w:val="en-US"/>
        </w:rPr>
        <w:t>with good diversity performance over multiple bands.</w:t>
      </w:r>
      <w:r>
        <w:rPr>
          <w:rFonts w:ascii="Times New Roman" w:hAnsi="Times New Roman"/>
        </w:rPr>
        <w:t xml:space="preserve"> </w:t>
      </w:r>
    </w:p>
    <w:p w14:paraId="7E8BDB24" w14:textId="77777777" w:rsidR="00A1360C" w:rsidRPr="00711B39" w:rsidRDefault="00411CC0" w:rsidP="00A1360C">
      <w:pPr>
        <w:pStyle w:val="Heading1"/>
        <w:numPr>
          <w:ilvl w:val="0"/>
          <w:numId w:val="2"/>
        </w:numPr>
        <w:pBdr>
          <w:top w:val="single" w:sz="12" w:space="3" w:color="auto"/>
        </w:pBdr>
        <w:spacing w:before="240" w:after="180" w:line="240" w:lineRule="auto"/>
        <w:jc w:val="left"/>
        <w:rPr>
          <w:sz w:val="36"/>
          <w:lang w:val="en-US"/>
        </w:rPr>
      </w:pPr>
      <w:r w:rsidRPr="00711B39">
        <w:rPr>
          <w:sz w:val="36"/>
          <w:lang w:val="en-US"/>
        </w:rPr>
        <w:lastRenderedPageBreak/>
        <w:t>Summary</w:t>
      </w:r>
    </w:p>
    <w:p w14:paraId="4A765A81" w14:textId="5A9F9C12" w:rsidR="00153F54" w:rsidRPr="00711B39" w:rsidRDefault="003B7138" w:rsidP="00153F54">
      <w:pPr>
        <w:rPr>
          <w:rFonts w:ascii="Times New Roman" w:hAnsi="Times New Roman"/>
          <w:lang w:val="en-US"/>
        </w:rPr>
      </w:pPr>
      <w:r w:rsidRPr="00711B39">
        <w:rPr>
          <w:rFonts w:ascii="Times New Roman" w:hAnsi="Times New Roman" w:hint="eastAsia"/>
          <w:lang w:val="en-US"/>
        </w:rPr>
        <w:t>W</w:t>
      </w:r>
      <w:r w:rsidRPr="00711B39">
        <w:rPr>
          <w:rFonts w:ascii="Times New Roman" w:hAnsi="Times New Roman"/>
          <w:lang w:val="en-US"/>
        </w:rPr>
        <w:t>ideband</w:t>
      </w:r>
      <w:r w:rsidR="00711B39" w:rsidRPr="00711B39">
        <w:rPr>
          <w:rFonts w:ascii="Times New Roman" w:hAnsi="Times New Roman"/>
          <w:lang w:val="en-US"/>
        </w:rPr>
        <w:t xml:space="preserve">/multi-band </w:t>
      </w:r>
      <w:r w:rsidR="001C5651">
        <w:rPr>
          <w:rFonts w:ascii="Times New Roman" w:hAnsi="Times New Roman"/>
          <w:lang w:val="en-US"/>
        </w:rPr>
        <w:t xml:space="preserve">massive </w:t>
      </w:r>
      <w:r w:rsidR="00711B39" w:rsidRPr="00711B39">
        <w:rPr>
          <w:rFonts w:ascii="Times New Roman" w:hAnsi="Times New Roman"/>
          <w:lang w:val="en-US"/>
        </w:rPr>
        <w:t xml:space="preserve">MIMO antenna systems covering 26G+40G have been </w:t>
      </w:r>
      <w:r w:rsidR="001C5651">
        <w:rPr>
          <w:rFonts w:ascii="Times New Roman" w:hAnsi="Times New Roman"/>
          <w:lang w:val="en-US"/>
        </w:rPr>
        <w:t>designed and analyzed</w:t>
      </w:r>
      <w:r w:rsidR="00711B39" w:rsidRPr="00711B39">
        <w:rPr>
          <w:rFonts w:ascii="Times New Roman" w:hAnsi="Times New Roman"/>
          <w:lang w:val="en-US"/>
        </w:rPr>
        <w:t>.</w:t>
      </w:r>
      <w:bookmarkStart w:id="5" w:name="_Hlk124617292"/>
      <w:r w:rsidR="00711B39" w:rsidRPr="00711B39">
        <w:rPr>
          <w:rFonts w:ascii="Times New Roman" w:hAnsi="Times New Roman"/>
          <w:lang w:val="en-US"/>
        </w:rPr>
        <w:t xml:space="preserve"> </w:t>
      </w:r>
      <w:bookmarkEnd w:id="5"/>
      <w:r w:rsidR="00711B39" w:rsidRPr="00711B39">
        <w:rPr>
          <w:rFonts w:ascii="Times New Roman" w:hAnsi="Times New Roman"/>
          <w:lang w:val="en-US"/>
        </w:rPr>
        <w:t xml:space="preserve">The following observations </w:t>
      </w:r>
      <w:r w:rsidR="00B02F99">
        <w:rPr>
          <w:rFonts w:ascii="Times New Roman" w:hAnsi="Times New Roman"/>
          <w:lang w:val="en-US"/>
        </w:rPr>
        <w:t xml:space="preserve">are </w:t>
      </w:r>
      <w:r w:rsidR="00711B39" w:rsidRPr="00711B39">
        <w:rPr>
          <w:rFonts w:ascii="Times New Roman" w:hAnsi="Times New Roman"/>
          <w:lang w:val="en-US"/>
        </w:rPr>
        <w:t>made:</w:t>
      </w:r>
    </w:p>
    <w:p w14:paraId="423EE316" w14:textId="77777777" w:rsidR="00345FB4" w:rsidRPr="00345FB4" w:rsidRDefault="00345FB4" w:rsidP="00E942F8">
      <w:pPr>
        <w:overflowPunct/>
        <w:autoSpaceDE/>
        <w:autoSpaceDN/>
        <w:adjustRightInd/>
        <w:textAlignment w:val="auto"/>
        <w:rPr>
          <w:rFonts w:ascii="Times-Roman" w:hAnsi="Times-Roman" w:hint="eastAsia"/>
        </w:rPr>
      </w:pPr>
    </w:p>
    <w:p w14:paraId="1BF19CEB" w14:textId="032D8028" w:rsidR="00DE3321" w:rsidRDefault="00B3006C" w:rsidP="00E942F8">
      <w:pPr>
        <w:overflowPunct/>
        <w:autoSpaceDE/>
        <w:autoSpaceDN/>
        <w:adjustRightInd/>
        <w:textAlignment w:val="auto"/>
        <w:rPr>
          <w:rFonts w:ascii="Times New Roman" w:hAnsi="Times New Roman"/>
          <w:lang w:val="en-US"/>
        </w:rPr>
      </w:pPr>
      <w:r w:rsidRPr="00345FB4">
        <w:rPr>
          <w:rFonts w:ascii="Times New Roman" w:hAnsi="Times New Roman"/>
          <w:b/>
          <w:lang w:val="en-US"/>
        </w:rPr>
        <w:t xml:space="preserve">Observation </w:t>
      </w:r>
      <w:r w:rsidR="00517B80">
        <w:rPr>
          <w:rFonts w:ascii="Times New Roman" w:hAnsi="Times New Roman"/>
          <w:b/>
          <w:lang w:val="en-US"/>
        </w:rPr>
        <w:t>1</w:t>
      </w:r>
      <w:r w:rsidRPr="00345FB4">
        <w:rPr>
          <w:rFonts w:ascii="Times New Roman" w:hAnsi="Times New Roman"/>
          <w:b/>
          <w:lang w:val="en-US"/>
        </w:rPr>
        <w:t>:</w:t>
      </w:r>
      <w:r w:rsidRPr="00345FB4">
        <w:rPr>
          <w:rFonts w:ascii="Times New Roman" w:hAnsi="Times New Roman"/>
          <w:lang w:val="en-US"/>
        </w:rPr>
        <w:t xml:space="preserve"> </w:t>
      </w:r>
      <w:bookmarkStart w:id="6" w:name="_Hlk125968588"/>
      <w:r w:rsidR="00DE3321" w:rsidRPr="00DE3321">
        <w:rPr>
          <w:rFonts w:ascii="Times New Roman" w:hAnsi="Times New Roman"/>
          <w:lang w:val="en-US"/>
        </w:rPr>
        <w:t xml:space="preserve">A 8-panel massive MIMO antenna array system </w:t>
      </w:r>
      <w:r w:rsidR="002A6B6B">
        <w:rPr>
          <w:rFonts w:ascii="Times New Roman" w:hAnsi="Times New Roman"/>
          <w:lang w:val="en-US"/>
        </w:rPr>
        <w:t xml:space="preserve">is designed </w:t>
      </w:r>
      <w:r w:rsidR="00DE3321" w:rsidRPr="00DE3321">
        <w:rPr>
          <w:rFonts w:ascii="Times New Roman" w:hAnsi="Times New Roman"/>
          <w:lang w:val="en-US"/>
        </w:rPr>
        <w:t>for a wide FBW of almost 42.2% supporting n257/n261+n260 bands. It achieves a peak gain of a minimum of 17 dB and a scanning range of ±40º with sidelobes lower than 9.4 dB. The minimum isolation of 17 dB is achieved between the adjacent antenna elements with the use of a decupling vertical metal wall. The diversity parameters ECC and DG remain better than 0.007 and 9.9997 dB, respectively, over the entire operating bandwidth showing a good MIMO performance.</w:t>
      </w:r>
    </w:p>
    <w:p w14:paraId="3F51F24F" w14:textId="77777777" w:rsidR="00D82614" w:rsidRPr="00E942F8" w:rsidRDefault="00D82614" w:rsidP="00E942F8">
      <w:pPr>
        <w:overflowPunct/>
        <w:autoSpaceDE/>
        <w:autoSpaceDN/>
        <w:adjustRightInd/>
        <w:textAlignment w:val="auto"/>
        <w:rPr>
          <w:rFonts w:ascii="Times-Roman" w:hAnsi="Times-Roman" w:hint="eastAsia"/>
        </w:rPr>
      </w:pPr>
    </w:p>
    <w:p w14:paraId="2271B731" w14:textId="2DCB5718" w:rsidR="008960F2" w:rsidRPr="00B13A19" w:rsidRDefault="00177B20" w:rsidP="00E04D5C">
      <w:pPr>
        <w:overflowPunct/>
        <w:autoSpaceDE/>
        <w:autoSpaceDN/>
        <w:adjustRightInd/>
        <w:textAlignment w:val="auto"/>
        <w:rPr>
          <w:rFonts w:ascii="Times New Roman" w:hAnsi="Times New Roman"/>
        </w:rPr>
      </w:pPr>
      <w:r w:rsidRPr="008913B5">
        <w:rPr>
          <w:rFonts w:ascii="Times New Roman" w:hAnsi="Times New Roman"/>
          <w:b/>
          <w:bCs/>
        </w:rPr>
        <w:t>Proposal 1</w:t>
      </w:r>
      <w:bookmarkEnd w:id="6"/>
      <w:r w:rsidRPr="008913B5">
        <w:rPr>
          <w:rFonts w:ascii="Times New Roman" w:hAnsi="Times New Roman"/>
          <w:b/>
          <w:bCs/>
        </w:rPr>
        <w:t xml:space="preserve">: </w:t>
      </w:r>
      <w:r w:rsidR="00321451" w:rsidRPr="008913B5">
        <w:rPr>
          <w:rFonts w:ascii="Times New Roman" w:hAnsi="Times New Roman"/>
        </w:rPr>
        <w:t>Implementation of</w:t>
      </w:r>
      <w:r w:rsidR="0006327B">
        <w:rPr>
          <w:rFonts w:ascii="Times New Roman" w:hAnsi="Times New Roman"/>
        </w:rPr>
        <w:t xml:space="preserve"> </w:t>
      </w:r>
      <w:r w:rsidR="00E04D5C">
        <w:rPr>
          <w:rFonts w:ascii="Times New Roman" w:hAnsi="Times New Roman"/>
        </w:rPr>
        <w:t xml:space="preserve">massive </w:t>
      </w:r>
      <w:r w:rsidR="0006327B">
        <w:rPr>
          <w:rFonts w:ascii="Times New Roman" w:hAnsi="Times New Roman"/>
        </w:rPr>
        <w:t>MIMO</w:t>
      </w:r>
      <w:r w:rsidR="00321451" w:rsidRPr="008913B5">
        <w:rPr>
          <w:rFonts w:ascii="Times New Roman" w:hAnsi="Times New Roman"/>
        </w:rPr>
        <w:t xml:space="preserve"> antenna system</w:t>
      </w:r>
      <w:r w:rsidR="0006327B">
        <w:rPr>
          <w:rFonts w:ascii="Times New Roman" w:hAnsi="Times New Roman"/>
        </w:rPr>
        <w:t>s</w:t>
      </w:r>
      <w:r w:rsidR="00321451" w:rsidRPr="008913B5">
        <w:rPr>
          <w:rFonts w:ascii="Times New Roman" w:hAnsi="Times New Roman"/>
        </w:rPr>
        <w:t xml:space="preserve"> for </w:t>
      </w:r>
      <w:r w:rsidR="009536F5" w:rsidRPr="008913B5">
        <w:rPr>
          <w:rFonts w:ascii="Times New Roman" w:hAnsi="Times New Roman"/>
        </w:rPr>
        <w:t xml:space="preserve">MB BS supporting </w:t>
      </w:r>
      <w:r w:rsidRPr="008913B5">
        <w:rPr>
          <w:rFonts w:ascii="Times New Roman" w:hAnsi="Times New Roman"/>
        </w:rPr>
        <w:t>26G+40G</w:t>
      </w:r>
      <w:r w:rsidR="009536F5" w:rsidRPr="008913B5">
        <w:rPr>
          <w:rFonts w:ascii="Times New Roman" w:hAnsi="Times New Roman"/>
        </w:rPr>
        <w:t xml:space="preserve"> </w:t>
      </w:r>
      <w:r w:rsidR="003B7138" w:rsidRPr="008913B5">
        <w:rPr>
          <w:rFonts w:ascii="Times New Roman" w:hAnsi="Times New Roman" w:hint="eastAsia"/>
        </w:rPr>
        <w:t>has</w:t>
      </w:r>
      <w:r w:rsidR="00FB20EB" w:rsidRPr="008913B5">
        <w:rPr>
          <w:rFonts w:ascii="Times New Roman" w:hAnsi="Times New Roman"/>
        </w:rPr>
        <w:t xml:space="preserve"> </w:t>
      </w:r>
      <w:r w:rsidR="00B02F99">
        <w:rPr>
          <w:rFonts w:ascii="Times New Roman" w:hAnsi="Times New Roman"/>
        </w:rPr>
        <w:t xml:space="preserve">a </w:t>
      </w:r>
      <w:r w:rsidR="00F45A36" w:rsidRPr="008913B5">
        <w:rPr>
          <w:rFonts w:ascii="Times New Roman" w:hAnsi="Times New Roman"/>
        </w:rPr>
        <w:t>feasible</w:t>
      </w:r>
      <w:r w:rsidR="009536F5" w:rsidRPr="008913B5">
        <w:rPr>
          <w:rFonts w:ascii="Times New Roman" w:hAnsi="Times New Roman"/>
        </w:rPr>
        <w:t xml:space="preserve"> </w:t>
      </w:r>
      <w:r w:rsidR="00FB20EB" w:rsidRPr="008913B5">
        <w:rPr>
          <w:rFonts w:ascii="Times New Roman" w:hAnsi="Times New Roman"/>
        </w:rPr>
        <w:t>solution</w:t>
      </w:r>
      <w:r w:rsidR="00A06C86" w:rsidRPr="008913B5">
        <w:rPr>
          <w:rFonts w:ascii="Times New Roman" w:hAnsi="Times New Roman"/>
        </w:rPr>
        <w:t>.</w:t>
      </w:r>
      <w:r w:rsidR="00B13A19">
        <w:rPr>
          <w:rFonts w:ascii="Times New Roman" w:hAnsi="Times New Roman"/>
        </w:rPr>
        <w:t xml:space="preserve"> </w:t>
      </w:r>
      <w:r w:rsidR="007F55C1">
        <w:rPr>
          <w:rFonts w:ascii="Times New Roman" w:hAnsi="Times New Roman"/>
        </w:rPr>
        <w:t xml:space="preserve">It can </w:t>
      </w:r>
      <w:r w:rsidR="007F55C1">
        <w:rPr>
          <w:rFonts w:ascii="Times New Roman" w:hAnsi="Times New Roman"/>
          <w:lang w:val="en-US"/>
        </w:rPr>
        <w:t>serve multiple users</w:t>
      </w:r>
      <w:r w:rsidR="007F55C1" w:rsidRPr="000653AA">
        <w:rPr>
          <w:rFonts w:ascii="Times New Roman" w:hAnsi="Times New Roman"/>
          <w:lang w:val="en-US"/>
        </w:rPr>
        <w:t xml:space="preserve"> via spatial beamforming</w:t>
      </w:r>
      <w:r w:rsidR="007F55C1" w:rsidRPr="00A126E8">
        <w:rPr>
          <w:rFonts w:ascii="Times New Roman" w:hAnsi="Times New Roman"/>
          <w:lang w:val="en-US"/>
        </w:rPr>
        <w:t xml:space="preserve"> </w:t>
      </w:r>
      <w:r w:rsidR="007F55C1" w:rsidRPr="000653AA">
        <w:rPr>
          <w:rFonts w:ascii="Times New Roman" w:hAnsi="Times New Roman"/>
          <w:lang w:val="en-US"/>
        </w:rPr>
        <w:t xml:space="preserve">across the azimuth and elevation </w:t>
      </w:r>
      <w:r w:rsidR="007F55C1">
        <w:rPr>
          <w:rFonts w:ascii="Times New Roman" w:hAnsi="Times New Roman"/>
          <w:lang w:val="en-US"/>
        </w:rPr>
        <w:t>domains</w:t>
      </w:r>
      <w:r w:rsidR="007F55C1" w:rsidRPr="007F55C1">
        <w:rPr>
          <w:rFonts w:ascii="Times New Roman" w:hAnsi="Times New Roman"/>
          <w:lang w:val="en-US"/>
        </w:rPr>
        <w:t xml:space="preserve"> </w:t>
      </w:r>
      <w:r w:rsidR="007F55C1">
        <w:rPr>
          <w:rFonts w:ascii="Times New Roman" w:hAnsi="Times New Roman"/>
          <w:lang w:val="en-US"/>
        </w:rPr>
        <w:t>with good diversity performance</w:t>
      </w:r>
      <w:r w:rsidR="001C5651">
        <w:rPr>
          <w:rFonts w:ascii="Times New Roman" w:hAnsi="Times New Roman"/>
          <w:lang w:val="en-US"/>
        </w:rPr>
        <w:t xml:space="preserve"> over multiple bands.</w:t>
      </w:r>
    </w:p>
    <w:bookmarkEnd w:id="4"/>
    <w:p w14:paraId="2765EA16" w14:textId="2C4C187B" w:rsidR="004A4CFA" w:rsidRPr="00C265CB" w:rsidRDefault="00A1360C" w:rsidP="00A1360C">
      <w:pPr>
        <w:pStyle w:val="Heading1"/>
        <w:numPr>
          <w:ilvl w:val="0"/>
          <w:numId w:val="2"/>
        </w:numPr>
        <w:pBdr>
          <w:top w:val="single" w:sz="12" w:space="3" w:color="auto"/>
        </w:pBdr>
        <w:spacing w:before="240" w:after="180" w:line="240" w:lineRule="auto"/>
        <w:ind w:left="0" w:firstLine="0"/>
        <w:jc w:val="left"/>
        <w:rPr>
          <w:rFonts w:eastAsia="Arial"/>
          <w:sz w:val="36"/>
        </w:rPr>
      </w:pPr>
      <w:r w:rsidRPr="00D5174B">
        <w:rPr>
          <w:sz w:val="36"/>
        </w:rPr>
        <w:t>References</w:t>
      </w:r>
    </w:p>
    <w:p w14:paraId="41EDAE96" w14:textId="4BFFE383" w:rsidR="001254B3" w:rsidRPr="006F4A20" w:rsidRDefault="00F32B68" w:rsidP="00DF30DD">
      <w:pPr>
        <w:rPr>
          <w:rFonts w:ascii="Times New Roman" w:hAnsi="Times New Roman"/>
          <w:lang w:val="en-US"/>
        </w:rPr>
      </w:pPr>
      <w:r w:rsidRPr="006F4A20">
        <w:rPr>
          <w:rFonts w:ascii="Times New Roman" w:hAnsi="Times New Roman"/>
          <w:lang w:val="en-US"/>
        </w:rPr>
        <w:t>[1] R4-2217451,</w:t>
      </w:r>
      <w:r w:rsidR="00A03315">
        <w:rPr>
          <w:rFonts w:ascii="Times New Roman" w:hAnsi="Times New Roman"/>
          <w:lang w:val="en-US"/>
        </w:rPr>
        <w:t xml:space="preserve"> </w:t>
      </w:r>
      <w:r w:rsidRPr="006F4A20">
        <w:rPr>
          <w:rFonts w:ascii="Times New Roman" w:hAnsi="Times New Roman"/>
          <w:lang w:val="en-US"/>
        </w:rPr>
        <w:t>WF on feasibility of FR2-1 multi-band BS</w:t>
      </w:r>
      <w:r w:rsidRPr="006F4A20">
        <w:rPr>
          <w:rFonts w:ascii="Times New Roman" w:hAnsi="Times New Roman" w:hint="eastAsia"/>
          <w:lang w:val="en-US"/>
        </w:rPr>
        <w:t>，</w:t>
      </w:r>
      <w:r w:rsidRPr="006F4A20">
        <w:rPr>
          <w:rFonts w:ascii="Times New Roman" w:hAnsi="Times New Roman"/>
          <w:lang w:val="en-US"/>
        </w:rPr>
        <w:t>RAN4</w:t>
      </w:r>
      <w:r w:rsidRPr="006F4A20">
        <w:rPr>
          <w:rFonts w:ascii="Times New Roman" w:hAnsi="Times New Roman" w:hint="eastAsia"/>
          <w:lang w:val="en-US"/>
        </w:rPr>
        <w:t>#</w:t>
      </w:r>
      <w:r w:rsidRPr="006F4A20">
        <w:rPr>
          <w:rFonts w:ascii="Times New Roman" w:hAnsi="Times New Roman"/>
          <w:lang w:val="en-US"/>
        </w:rPr>
        <w:t>104bis</w:t>
      </w:r>
      <w:r w:rsidRPr="006F4A20">
        <w:rPr>
          <w:rFonts w:ascii="Times New Roman" w:hAnsi="Times New Roman" w:hint="eastAsia"/>
          <w:lang w:val="en-US"/>
        </w:rPr>
        <w:t>，</w:t>
      </w:r>
      <w:r w:rsidRPr="006F4A20">
        <w:rPr>
          <w:rFonts w:ascii="Times New Roman" w:hAnsi="Times New Roman"/>
          <w:lang w:val="en-US"/>
        </w:rPr>
        <w:t>Huawei, Hisilicon</w:t>
      </w:r>
      <w:r w:rsidRPr="006F4A20">
        <w:rPr>
          <w:rFonts w:ascii="Times New Roman" w:hAnsi="Times New Roman" w:hint="eastAsia"/>
          <w:lang w:val="en-US"/>
        </w:rPr>
        <w:t xml:space="preserve"> 2</w:t>
      </w:r>
      <w:r w:rsidRPr="006F4A20">
        <w:rPr>
          <w:rFonts w:ascii="Times New Roman" w:hAnsi="Times New Roman"/>
          <w:lang w:val="en-US"/>
        </w:rPr>
        <w:t>022.10.</w:t>
      </w:r>
    </w:p>
    <w:p w14:paraId="58FE8116" w14:textId="5EC1D754" w:rsidR="00C265CB" w:rsidRPr="006F4A20" w:rsidRDefault="00F32B68" w:rsidP="00DF30DD">
      <w:pPr>
        <w:rPr>
          <w:rFonts w:ascii="Times New Roman" w:hAnsi="Times New Roman"/>
          <w:lang w:val="en-US"/>
        </w:rPr>
      </w:pPr>
      <w:r w:rsidRPr="006F4A20">
        <w:rPr>
          <w:rFonts w:ascii="Times New Roman" w:hAnsi="Times New Roman"/>
          <w:lang w:val="en-US"/>
        </w:rPr>
        <w:t>[2] R4-2216242,</w:t>
      </w:r>
      <w:r w:rsidR="003B7138" w:rsidRPr="006F4A20">
        <w:rPr>
          <w:rFonts w:ascii="Times New Roman" w:hAnsi="Times New Roman"/>
          <w:lang w:val="en-US"/>
        </w:rPr>
        <w:t xml:space="preserve"> </w:t>
      </w:r>
      <w:r w:rsidRPr="006F4A20">
        <w:rPr>
          <w:rFonts w:ascii="Times New Roman" w:hAnsi="Times New Roman" w:hint="eastAsia"/>
          <w:lang w:val="en-US"/>
        </w:rPr>
        <w:t>Discussion</w:t>
      </w:r>
      <w:r w:rsidRPr="006F4A20">
        <w:rPr>
          <w:rFonts w:ascii="Times New Roman" w:hAnsi="Times New Roman"/>
          <w:lang w:val="en-US"/>
        </w:rPr>
        <w:t xml:space="preserve"> of mmWave multi-band BS feasibility,</w:t>
      </w:r>
      <w:r w:rsidR="003B7138" w:rsidRPr="006F4A20">
        <w:rPr>
          <w:rFonts w:ascii="Times New Roman" w:hAnsi="Times New Roman"/>
          <w:lang w:val="en-US"/>
        </w:rPr>
        <w:t xml:space="preserve"> </w:t>
      </w:r>
      <w:r w:rsidRPr="006F4A20">
        <w:rPr>
          <w:rFonts w:ascii="Times New Roman" w:hAnsi="Times New Roman"/>
          <w:lang w:val="en-US"/>
        </w:rPr>
        <w:t>RAN4#104-bis,</w:t>
      </w:r>
      <w:r w:rsidR="003B7138" w:rsidRPr="006F4A20">
        <w:rPr>
          <w:rFonts w:ascii="Times New Roman" w:hAnsi="Times New Roman"/>
          <w:lang w:val="en-US"/>
        </w:rPr>
        <w:t xml:space="preserve"> Huawei, Hisilicon</w:t>
      </w:r>
      <w:r w:rsidR="003B7138" w:rsidRPr="006F4A20">
        <w:rPr>
          <w:rFonts w:ascii="Times New Roman" w:hAnsi="Times New Roman" w:hint="eastAsia"/>
          <w:lang w:val="en-US"/>
        </w:rPr>
        <w:t xml:space="preserve"> 2</w:t>
      </w:r>
      <w:r w:rsidR="003B7138" w:rsidRPr="006F4A20">
        <w:rPr>
          <w:rFonts w:ascii="Times New Roman" w:hAnsi="Times New Roman"/>
          <w:lang w:val="en-US"/>
        </w:rPr>
        <w:t>022.10</w:t>
      </w:r>
    </w:p>
    <w:p w14:paraId="4F2E12FA" w14:textId="7D7595AE" w:rsidR="006F4A20" w:rsidRPr="006F4A20" w:rsidRDefault="006F4A20" w:rsidP="00DF30DD">
      <w:pPr>
        <w:rPr>
          <w:rFonts w:ascii="Times New Roman" w:hAnsi="Times New Roman"/>
          <w:lang w:val="en-US"/>
        </w:rPr>
      </w:pPr>
      <w:r w:rsidRPr="006F4A20">
        <w:rPr>
          <w:rFonts w:ascii="Times New Roman" w:hAnsi="Times New Roman"/>
          <w:lang w:val="en-US"/>
        </w:rPr>
        <w:t>[3] R4-2219149, Further discussion on mmWave multi-band BS antenna array, RAN4#105, Huawei, Hisilicon 2022.11</w:t>
      </w:r>
    </w:p>
    <w:p w14:paraId="6B58387D" w14:textId="39374C0B" w:rsidR="00180C86" w:rsidRDefault="00F32B68" w:rsidP="00DF30DD">
      <w:pPr>
        <w:rPr>
          <w:rFonts w:ascii="Times New Roman" w:hAnsi="Times New Roman"/>
          <w:lang w:val="en-US"/>
        </w:rPr>
      </w:pPr>
      <w:r w:rsidRPr="00303423">
        <w:rPr>
          <w:rFonts w:ascii="Times New Roman" w:hAnsi="Times New Roman"/>
          <w:lang w:val="en-US"/>
        </w:rPr>
        <w:t>[</w:t>
      </w:r>
      <w:r w:rsidR="006F4A20">
        <w:rPr>
          <w:rFonts w:ascii="Times New Roman" w:hAnsi="Times New Roman"/>
          <w:lang w:val="en-US"/>
        </w:rPr>
        <w:t>4</w:t>
      </w:r>
      <w:r w:rsidRPr="00303423">
        <w:rPr>
          <w:rFonts w:ascii="Times New Roman" w:hAnsi="Times New Roman"/>
          <w:lang w:val="en-US"/>
        </w:rPr>
        <w:t>]</w:t>
      </w:r>
      <w:r w:rsidR="006F4A20">
        <w:rPr>
          <w:rFonts w:ascii="Times New Roman" w:hAnsi="Times New Roman"/>
          <w:lang w:val="en-US"/>
        </w:rPr>
        <w:t xml:space="preserve"> </w:t>
      </w:r>
      <w:bookmarkStart w:id="7" w:name="_Hlk126941984"/>
      <w:r w:rsidR="00180C86" w:rsidRPr="00180C86">
        <w:rPr>
          <w:rFonts w:ascii="Times New Roman" w:hAnsi="Times New Roman"/>
          <w:lang w:val="en-US"/>
        </w:rPr>
        <w:t>A compact and ultra-wideband three-element quasi-Yagi MIMO antenna system for wireless applications,</w:t>
      </w:r>
      <w:r w:rsidR="00180C86">
        <w:rPr>
          <w:rFonts w:ascii="Times New Roman" w:hAnsi="Times New Roman"/>
          <w:lang w:val="en-US"/>
        </w:rPr>
        <w:t xml:space="preserve"> Amar D. Chaudhari et. al.,</w:t>
      </w:r>
      <w:r w:rsidR="00180C86" w:rsidRPr="00180C86">
        <w:rPr>
          <w:rFonts w:ascii="Times New Roman" w:hAnsi="Times New Roman"/>
          <w:lang w:val="en-US"/>
        </w:rPr>
        <w:t xml:space="preserve"> International Journal of RF and Microwave Computer-Aided Engineering, </w:t>
      </w:r>
      <w:r w:rsidR="00180C86">
        <w:rPr>
          <w:rFonts w:ascii="Times New Roman" w:hAnsi="Times New Roman"/>
          <w:lang w:val="en-US"/>
        </w:rPr>
        <w:t>V</w:t>
      </w:r>
      <w:r w:rsidR="00180C86" w:rsidRPr="00180C86">
        <w:rPr>
          <w:rFonts w:ascii="Times New Roman" w:hAnsi="Times New Roman"/>
          <w:lang w:val="en-US"/>
        </w:rPr>
        <w:t xml:space="preserve">ol. 31, </w:t>
      </w:r>
      <w:r w:rsidR="00180C86">
        <w:rPr>
          <w:rFonts w:ascii="Times New Roman" w:hAnsi="Times New Roman"/>
          <w:lang w:val="en-US"/>
        </w:rPr>
        <w:t>I</w:t>
      </w:r>
      <w:r w:rsidR="00180C86" w:rsidRPr="00180C86">
        <w:rPr>
          <w:rFonts w:ascii="Times New Roman" w:hAnsi="Times New Roman"/>
          <w:lang w:val="en-US"/>
        </w:rPr>
        <w:t>ssue 5, 2021.</w:t>
      </w:r>
    </w:p>
    <w:p w14:paraId="4A5DEA0E" w14:textId="6E972577" w:rsidR="00F32B68" w:rsidRPr="00F32B68" w:rsidRDefault="00180C86" w:rsidP="00DF30DD">
      <w:pPr>
        <w:rPr>
          <w:rFonts w:ascii="Times New Roman" w:hAnsi="Times New Roman"/>
          <w:lang w:val="en-US"/>
        </w:rPr>
      </w:pPr>
      <w:r w:rsidRPr="00180C86">
        <w:rPr>
          <w:rFonts w:ascii="Times New Roman" w:hAnsi="Times New Roman"/>
          <w:lang w:val="en-US"/>
        </w:rPr>
        <w:t>https://onlinelibrary.wiley.com/doi/abs/10.1002/mmce.22587?af=R</w:t>
      </w:r>
      <w:bookmarkEnd w:id="7"/>
    </w:p>
    <w:sectPr w:rsidR="00F32B68" w:rsidRPr="00F32B68">
      <w:headerReference w:type="even" r:id="rId28"/>
      <w:footerReference w:type="default" r:id="rId2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C58B51" w14:textId="77777777" w:rsidR="00617C80" w:rsidRDefault="00617C80">
      <w:pPr>
        <w:spacing w:after="0"/>
      </w:pPr>
      <w:r>
        <w:separator/>
      </w:r>
    </w:p>
  </w:endnote>
  <w:endnote w:type="continuationSeparator" w:id="0">
    <w:p w14:paraId="6B301CDB" w14:textId="77777777" w:rsidR="00617C80" w:rsidRDefault="00617C8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15CF06" w14:textId="77777777" w:rsidR="00FD6E8A" w:rsidRDefault="00FD6E8A" w:rsidP="007A0DBC">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007270">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007270">
      <w:rPr>
        <w:rStyle w:val="PageNumber"/>
      </w:rPr>
      <w:t>7</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599152" w14:textId="77777777" w:rsidR="00617C80" w:rsidRDefault="00617C80">
      <w:pPr>
        <w:spacing w:after="0"/>
      </w:pPr>
      <w:r>
        <w:separator/>
      </w:r>
    </w:p>
  </w:footnote>
  <w:footnote w:type="continuationSeparator" w:id="0">
    <w:p w14:paraId="19AB3246" w14:textId="77777777" w:rsidR="00617C80" w:rsidRDefault="00617C8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5C52C3" w14:textId="77777777" w:rsidR="00FD6E8A" w:rsidRDefault="00FD6E8A">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8643C"/>
    <w:multiLevelType w:val="hybridMultilevel"/>
    <w:tmpl w:val="BEAC69B0"/>
    <w:lvl w:ilvl="0" w:tplc="A43C15A6">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 w15:restartNumberingAfterBreak="0">
    <w:nsid w:val="02552047"/>
    <w:multiLevelType w:val="multilevel"/>
    <w:tmpl w:val="803045A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color w:val="auto"/>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32A1C96"/>
    <w:multiLevelType w:val="hybridMultilevel"/>
    <w:tmpl w:val="C9902468"/>
    <w:lvl w:ilvl="0" w:tplc="20189A30">
      <w:start w:val="1"/>
      <w:numFmt w:val="decimal"/>
      <w:lvlText w:val="%1."/>
      <w:lvlJc w:val="left"/>
      <w:pPr>
        <w:tabs>
          <w:tab w:val="num" w:pos="720"/>
        </w:tabs>
        <w:ind w:left="720" w:hanging="360"/>
      </w:pPr>
    </w:lvl>
    <w:lvl w:ilvl="1" w:tplc="976CB128" w:tentative="1">
      <w:start w:val="1"/>
      <w:numFmt w:val="decimal"/>
      <w:lvlText w:val="%2."/>
      <w:lvlJc w:val="left"/>
      <w:pPr>
        <w:tabs>
          <w:tab w:val="num" w:pos="1440"/>
        </w:tabs>
        <w:ind w:left="1440" w:hanging="360"/>
      </w:pPr>
    </w:lvl>
    <w:lvl w:ilvl="2" w:tplc="E88008B0" w:tentative="1">
      <w:start w:val="1"/>
      <w:numFmt w:val="decimal"/>
      <w:lvlText w:val="%3."/>
      <w:lvlJc w:val="left"/>
      <w:pPr>
        <w:tabs>
          <w:tab w:val="num" w:pos="2160"/>
        </w:tabs>
        <w:ind w:left="2160" w:hanging="360"/>
      </w:pPr>
    </w:lvl>
    <w:lvl w:ilvl="3" w:tplc="C9AC6986" w:tentative="1">
      <w:start w:val="1"/>
      <w:numFmt w:val="decimal"/>
      <w:lvlText w:val="%4."/>
      <w:lvlJc w:val="left"/>
      <w:pPr>
        <w:tabs>
          <w:tab w:val="num" w:pos="2880"/>
        </w:tabs>
        <w:ind w:left="2880" w:hanging="360"/>
      </w:pPr>
    </w:lvl>
    <w:lvl w:ilvl="4" w:tplc="C9147A9A" w:tentative="1">
      <w:start w:val="1"/>
      <w:numFmt w:val="decimal"/>
      <w:lvlText w:val="%5."/>
      <w:lvlJc w:val="left"/>
      <w:pPr>
        <w:tabs>
          <w:tab w:val="num" w:pos="3600"/>
        </w:tabs>
        <w:ind w:left="3600" w:hanging="360"/>
      </w:pPr>
    </w:lvl>
    <w:lvl w:ilvl="5" w:tplc="EBEEA3DA" w:tentative="1">
      <w:start w:val="1"/>
      <w:numFmt w:val="decimal"/>
      <w:lvlText w:val="%6."/>
      <w:lvlJc w:val="left"/>
      <w:pPr>
        <w:tabs>
          <w:tab w:val="num" w:pos="4320"/>
        </w:tabs>
        <w:ind w:left="4320" w:hanging="360"/>
      </w:pPr>
    </w:lvl>
    <w:lvl w:ilvl="6" w:tplc="5606A6CA" w:tentative="1">
      <w:start w:val="1"/>
      <w:numFmt w:val="decimal"/>
      <w:lvlText w:val="%7."/>
      <w:lvlJc w:val="left"/>
      <w:pPr>
        <w:tabs>
          <w:tab w:val="num" w:pos="5040"/>
        </w:tabs>
        <w:ind w:left="5040" w:hanging="360"/>
      </w:pPr>
    </w:lvl>
    <w:lvl w:ilvl="7" w:tplc="2D6CFD0C" w:tentative="1">
      <w:start w:val="1"/>
      <w:numFmt w:val="decimal"/>
      <w:lvlText w:val="%8."/>
      <w:lvlJc w:val="left"/>
      <w:pPr>
        <w:tabs>
          <w:tab w:val="num" w:pos="5760"/>
        </w:tabs>
        <w:ind w:left="5760" w:hanging="360"/>
      </w:pPr>
    </w:lvl>
    <w:lvl w:ilvl="8" w:tplc="6010DFAC" w:tentative="1">
      <w:start w:val="1"/>
      <w:numFmt w:val="decimal"/>
      <w:lvlText w:val="%9."/>
      <w:lvlJc w:val="left"/>
      <w:pPr>
        <w:tabs>
          <w:tab w:val="num" w:pos="6480"/>
        </w:tabs>
        <w:ind w:left="6480" w:hanging="360"/>
      </w:pPr>
    </w:lvl>
  </w:abstractNum>
  <w:abstractNum w:abstractNumId="3" w15:restartNumberingAfterBreak="0">
    <w:nsid w:val="0AAC0D84"/>
    <w:multiLevelType w:val="hybridMultilevel"/>
    <w:tmpl w:val="7B46C6C4"/>
    <w:lvl w:ilvl="0" w:tplc="BFC6C05A">
      <w:start w:val="1"/>
      <w:numFmt w:val="bullet"/>
      <w:lvlText w:val="•"/>
      <w:lvlJc w:val="left"/>
      <w:pPr>
        <w:tabs>
          <w:tab w:val="num" w:pos="720"/>
        </w:tabs>
        <w:ind w:left="720" w:hanging="360"/>
      </w:pPr>
      <w:rPr>
        <w:rFonts w:ascii="Arial" w:hAnsi="Arial" w:hint="default"/>
      </w:rPr>
    </w:lvl>
    <w:lvl w:ilvl="1" w:tplc="F036F6F6" w:tentative="1">
      <w:start w:val="1"/>
      <w:numFmt w:val="bullet"/>
      <w:lvlText w:val="•"/>
      <w:lvlJc w:val="left"/>
      <w:pPr>
        <w:tabs>
          <w:tab w:val="num" w:pos="1440"/>
        </w:tabs>
        <w:ind w:left="1440" w:hanging="360"/>
      </w:pPr>
      <w:rPr>
        <w:rFonts w:ascii="Arial" w:hAnsi="Arial" w:hint="default"/>
      </w:rPr>
    </w:lvl>
    <w:lvl w:ilvl="2" w:tplc="D00603B2" w:tentative="1">
      <w:start w:val="1"/>
      <w:numFmt w:val="bullet"/>
      <w:lvlText w:val="•"/>
      <w:lvlJc w:val="left"/>
      <w:pPr>
        <w:tabs>
          <w:tab w:val="num" w:pos="2160"/>
        </w:tabs>
        <w:ind w:left="2160" w:hanging="360"/>
      </w:pPr>
      <w:rPr>
        <w:rFonts w:ascii="Arial" w:hAnsi="Arial" w:hint="default"/>
      </w:rPr>
    </w:lvl>
    <w:lvl w:ilvl="3" w:tplc="1A66282C" w:tentative="1">
      <w:start w:val="1"/>
      <w:numFmt w:val="bullet"/>
      <w:lvlText w:val="•"/>
      <w:lvlJc w:val="left"/>
      <w:pPr>
        <w:tabs>
          <w:tab w:val="num" w:pos="2880"/>
        </w:tabs>
        <w:ind w:left="2880" w:hanging="360"/>
      </w:pPr>
      <w:rPr>
        <w:rFonts w:ascii="Arial" w:hAnsi="Arial" w:hint="default"/>
      </w:rPr>
    </w:lvl>
    <w:lvl w:ilvl="4" w:tplc="7DCED254" w:tentative="1">
      <w:start w:val="1"/>
      <w:numFmt w:val="bullet"/>
      <w:lvlText w:val="•"/>
      <w:lvlJc w:val="left"/>
      <w:pPr>
        <w:tabs>
          <w:tab w:val="num" w:pos="3600"/>
        </w:tabs>
        <w:ind w:left="3600" w:hanging="360"/>
      </w:pPr>
      <w:rPr>
        <w:rFonts w:ascii="Arial" w:hAnsi="Arial" w:hint="default"/>
      </w:rPr>
    </w:lvl>
    <w:lvl w:ilvl="5" w:tplc="81A038B6" w:tentative="1">
      <w:start w:val="1"/>
      <w:numFmt w:val="bullet"/>
      <w:lvlText w:val="•"/>
      <w:lvlJc w:val="left"/>
      <w:pPr>
        <w:tabs>
          <w:tab w:val="num" w:pos="4320"/>
        </w:tabs>
        <w:ind w:left="4320" w:hanging="360"/>
      </w:pPr>
      <w:rPr>
        <w:rFonts w:ascii="Arial" w:hAnsi="Arial" w:hint="default"/>
      </w:rPr>
    </w:lvl>
    <w:lvl w:ilvl="6" w:tplc="24E82DAA" w:tentative="1">
      <w:start w:val="1"/>
      <w:numFmt w:val="bullet"/>
      <w:lvlText w:val="•"/>
      <w:lvlJc w:val="left"/>
      <w:pPr>
        <w:tabs>
          <w:tab w:val="num" w:pos="5040"/>
        </w:tabs>
        <w:ind w:left="5040" w:hanging="360"/>
      </w:pPr>
      <w:rPr>
        <w:rFonts w:ascii="Arial" w:hAnsi="Arial" w:hint="default"/>
      </w:rPr>
    </w:lvl>
    <w:lvl w:ilvl="7" w:tplc="5216656E" w:tentative="1">
      <w:start w:val="1"/>
      <w:numFmt w:val="bullet"/>
      <w:lvlText w:val="•"/>
      <w:lvlJc w:val="left"/>
      <w:pPr>
        <w:tabs>
          <w:tab w:val="num" w:pos="5760"/>
        </w:tabs>
        <w:ind w:left="5760" w:hanging="360"/>
      </w:pPr>
      <w:rPr>
        <w:rFonts w:ascii="Arial" w:hAnsi="Arial" w:hint="default"/>
      </w:rPr>
    </w:lvl>
    <w:lvl w:ilvl="8" w:tplc="BC56C18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D8E420D"/>
    <w:multiLevelType w:val="hybridMultilevel"/>
    <w:tmpl w:val="679C66F2"/>
    <w:lvl w:ilvl="0" w:tplc="E196FA3E">
      <w:start w:val="1"/>
      <w:numFmt w:val="bullet"/>
      <w:lvlText w:val="•"/>
      <w:lvlJc w:val="left"/>
      <w:pPr>
        <w:tabs>
          <w:tab w:val="num" w:pos="720"/>
        </w:tabs>
        <w:ind w:left="720" w:hanging="360"/>
      </w:pPr>
      <w:rPr>
        <w:rFonts w:ascii="Arial" w:hAnsi="Arial" w:hint="default"/>
      </w:rPr>
    </w:lvl>
    <w:lvl w:ilvl="1" w:tplc="E556D7D4" w:tentative="1">
      <w:start w:val="1"/>
      <w:numFmt w:val="bullet"/>
      <w:lvlText w:val="•"/>
      <w:lvlJc w:val="left"/>
      <w:pPr>
        <w:tabs>
          <w:tab w:val="num" w:pos="1440"/>
        </w:tabs>
        <w:ind w:left="1440" w:hanging="360"/>
      </w:pPr>
      <w:rPr>
        <w:rFonts w:ascii="Arial" w:hAnsi="Arial" w:hint="default"/>
      </w:rPr>
    </w:lvl>
    <w:lvl w:ilvl="2" w:tplc="86725E18" w:tentative="1">
      <w:start w:val="1"/>
      <w:numFmt w:val="bullet"/>
      <w:lvlText w:val="•"/>
      <w:lvlJc w:val="left"/>
      <w:pPr>
        <w:tabs>
          <w:tab w:val="num" w:pos="2160"/>
        </w:tabs>
        <w:ind w:left="2160" w:hanging="360"/>
      </w:pPr>
      <w:rPr>
        <w:rFonts w:ascii="Arial" w:hAnsi="Arial" w:hint="default"/>
      </w:rPr>
    </w:lvl>
    <w:lvl w:ilvl="3" w:tplc="1A68552C" w:tentative="1">
      <w:start w:val="1"/>
      <w:numFmt w:val="bullet"/>
      <w:lvlText w:val="•"/>
      <w:lvlJc w:val="left"/>
      <w:pPr>
        <w:tabs>
          <w:tab w:val="num" w:pos="2880"/>
        </w:tabs>
        <w:ind w:left="2880" w:hanging="360"/>
      </w:pPr>
      <w:rPr>
        <w:rFonts w:ascii="Arial" w:hAnsi="Arial" w:hint="default"/>
      </w:rPr>
    </w:lvl>
    <w:lvl w:ilvl="4" w:tplc="F7FE76CC" w:tentative="1">
      <w:start w:val="1"/>
      <w:numFmt w:val="bullet"/>
      <w:lvlText w:val="•"/>
      <w:lvlJc w:val="left"/>
      <w:pPr>
        <w:tabs>
          <w:tab w:val="num" w:pos="3600"/>
        </w:tabs>
        <w:ind w:left="3600" w:hanging="360"/>
      </w:pPr>
      <w:rPr>
        <w:rFonts w:ascii="Arial" w:hAnsi="Arial" w:hint="default"/>
      </w:rPr>
    </w:lvl>
    <w:lvl w:ilvl="5" w:tplc="0E6699BE" w:tentative="1">
      <w:start w:val="1"/>
      <w:numFmt w:val="bullet"/>
      <w:lvlText w:val="•"/>
      <w:lvlJc w:val="left"/>
      <w:pPr>
        <w:tabs>
          <w:tab w:val="num" w:pos="4320"/>
        </w:tabs>
        <w:ind w:left="4320" w:hanging="360"/>
      </w:pPr>
      <w:rPr>
        <w:rFonts w:ascii="Arial" w:hAnsi="Arial" w:hint="default"/>
      </w:rPr>
    </w:lvl>
    <w:lvl w:ilvl="6" w:tplc="74EC0316" w:tentative="1">
      <w:start w:val="1"/>
      <w:numFmt w:val="bullet"/>
      <w:lvlText w:val="•"/>
      <w:lvlJc w:val="left"/>
      <w:pPr>
        <w:tabs>
          <w:tab w:val="num" w:pos="5040"/>
        </w:tabs>
        <w:ind w:left="5040" w:hanging="360"/>
      </w:pPr>
      <w:rPr>
        <w:rFonts w:ascii="Arial" w:hAnsi="Arial" w:hint="default"/>
      </w:rPr>
    </w:lvl>
    <w:lvl w:ilvl="7" w:tplc="A1049B02" w:tentative="1">
      <w:start w:val="1"/>
      <w:numFmt w:val="bullet"/>
      <w:lvlText w:val="•"/>
      <w:lvlJc w:val="left"/>
      <w:pPr>
        <w:tabs>
          <w:tab w:val="num" w:pos="5760"/>
        </w:tabs>
        <w:ind w:left="5760" w:hanging="360"/>
      </w:pPr>
      <w:rPr>
        <w:rFonts w:ascii="Arial" w:hAnsi="Arial" w:hint="default"/>
      </w:rPr>
    </w:lvl>
    <w:lvl w:ilvl="8" w:tplc="2D068B3C"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2D35DF5"/>
    <w:multiLevelType w:val="hybridMultilevel"/>
    <w:tmpl w:val="7E18D468"/>
    <w:lvl w:ilvl="0" w:tplc="551A3554">
      <w:start w:val="1"/>
      <w:numFmt w:val="decimal"/>
      <w:lvlText w:val="%1."/>
      <w:lvlJc w:val="left"/>
      <w:pPr>
        <w:tabs>
          <w:tab w:val="num" w:pos="720"/>
        </w:tabs>
        <w:ind w:left="720" w:hanging="360"/>
      </w:pPr>
    </w:lvl>
    <w:lvl w:ilvl="1" w:tplc="23BE7F86" w:tentative="1">
      <w:start w:val="1"/>
      <w:numFmt w:val="decimal"/>
      <w:lvlText w:val="%2."/>
      <w:lvlJc w:val="left"/>
      <w:pPr>
        <w:tabs>
          <w:tab w:val="num" w:pos="1440"/>
        </w:tabs>
        <w:ind w:left="1440" w:hanging="360"/>
      </w:pPr>
    </w:lvl>
    <w:lvl w:ilvl="2" w:tplc="D9007D6A" w:tentative="1">
      <w:start w:val="1"/>
      <w:numFmt w:val="decimal"/>
      <w:lvlText w:val="%3."/>
      <w:lvlJc w:val="left"/>
      <w:pPr>
        <w:tabs>
          <w:tab w:val="num" w:pos="2160"/>
        </w:tabs>
        <w:ind w:left="2160" w:hanging="360"/>
      </w:pPr>
    </w:lvl>
    <w:lvl w:ilvl="3" w:tplc="B024DBF2" w:tentative="1">
      <w:start w:val="1"/>
      <w:numFmt w:val="decimal"/>
      <w:lvlText w:val="%4."/>
      <w:lvlJc w:val="left"/>
      <w:pPr>
        <w:tabs>
          <w:tab w:val="num" w:pos="2880"/>
        </w:tabs>
        <w:ind w:left="2880" w:hanging="360"/>
      </w:pPr>
    </w:lvl>
    <w:lvl w:ilvl="4" w:tplc="7D74502C" w:tentative="1">
      <w:start w:val="1"/>
      <w:numFmt w:val="decimal"/>
      <w:lvlText w:val="%5."/>
      <w:lvlJc w:val="left"/>
      <w:pPr>
        <w:tabs>
          <w:tab w:val="num" w:pos="3600"/>
        </w:tabs>
        <w:ind w:left="3600" w:hanging="360"/>
      </w:pPr>
    </w:lvl>
    <w:lvl w:ilvl="5" w:tplc="32BA8AB4" w:tentative="1">
      <w:start w:val="1"/>
      <w:numFmt w:val="decimal"/>
      <w:lvlText w:val="%6."/>
      <w:lvlJc w:val="left"/>
      <w:pPr>
        <w:tabs>
          <w:tab w:val="num" w:pos="4320"/>
        </w:tabs>
        <w:ind w:left="4320" w:hanging="360"/>
      </w:pPr>
    </w:lvl>
    <w:lvl w:ilvl="6" w:tplc="A7282A90" w:tentative="1">
      <w:start w:val="1"/>
      <w:numFmt w:val="decimal"/>
      <w:lvlText w:val="%7."/>
      <w:lvlJc w:val="left"/>
      <w:pPr>
        <w:tabs>
          <w:tab w:val="num" w:pos="5040"/>
        </w:tabs>
        <w:ind w:left="5040" w:hanging="360"/>
      </w:pPr>
    </w:lvl>
    <w:lvl w:ilvl="7" w:tplc="46FEEFBE" w:tentative="1">
      <w:start w:val="1"/>
      <w:numFmt w:val="decimal"/>
      <w:lvlText w:val="%8."/>
      <w:lvlJc w:val="left"/>
      <w:pPr>
        <w:tabs>
          <w:tab w:val="num" w:pos="5760"/>
        </w:tabs>
        <w:ind w:left="5760" w:hanging="360"/>
      </w:pPr>
    </w:lvl>
    <w:lvl w:ilvl="8" w:tplc="13120A3C" w:tentative="1">
      <w:start w:val="1"/>
      <w:numFmt w:val="decimal"/>
      <w:lvlText w:val="%9."/>
      <w:lvlJc w:val="left"/>
      <w:pPr>
        <w:tabs>
          <w:tab w:val="num" w:pos="6480"/>
        </w:tabs>
        <w:ind w:left="6480" w:hanging="360"/>
      </w:pPr>
    </w:lvl>
  </w:abstractNum>
  <w:abstractNum w:abstractNumId="6" w15:restartNumberingAfterBreak="0">
    <w:nsid w:val="135D044F"/>
    <w:multiLevelType w:val="hybridMultilevel"/>
    <w:tmpl w:val="D79C06D2"/>
    <w:lvl w:ilvl="0" w:tplc="DED64400">
      <w:start w:val="1"/>
      <w:numFmt w:val="decimal"/>
      <w:lvlText w:val="%1."/>
      <w:lvlJc w:val="left"/>
      <w:pPr>
        <w:tabs>
          <w:tab w:val="num" w:pos="720"/>
        </w:tabs>
        <w:ind w:left="720" w:hanging="360"/>
      </w:pPr>
    </w:lvl>
    <w:lvl w:ilvl="1" w:tplc="1EE4957A" w:tentative="1">
      <w:start w:val="1"/>
      <w:numFmt w:val="decimal"/>
      <w:lvlText w:val="%2."/>
      <w:lvlJc w:val="left"/>
      <w:pPr>
        <w:tabs>
          <w:tab w:val="num" w:pos="1440"/>
        </w:tabs>
        <w:ind w:left="1440" w:hanging="360"/>
      </w:pPr>
    </w:lvl>
    <w:lvl w:ilvl="2" w:tplc="02CE0FC8" w:tentative="1">
      <w:start w:val="1"/>
      <w:numFmt w:val="decimal"/>
      <w:lvlText w:val="%3."/>
      <w:lvlJc w:val="left"/>
      <w:pPr>
        <w:tabs>
          <w:tab w:val="num" w:pos="2160"/>
        </w:tabs>
        <w:ind w:left="2160" w:hanging="360"/>
      </w:pPr>
    </w:lvl>
    <w:lvl w:ilvl="3" w:tplc="C9789CFC" w:tentative="1">
      <w:start w:val="1"/>
      <w:numFmt w:val="decimal"/>
      <w:lvlText w:val="%4."/>
      <w:lvlJc w:val="left"/>
      <w:pPr>
        <w:tabs>
          <w:tab w:val="num" w:pos="2880"/>
        </w:tabs>
        <w:ind w:left="2880" w:hanging="360"/>
      </w:pPr>
    </w:lvl>
    <w:lvl w:ilvl="4" w:tplc="D56654B6" w:tentative="1">
      <w:start w:val="1"/>
      <w:numFmt w:val="decimal"/>
      <w:lvlText w:val="%5."/>
      <w:lvlJc w:val="left"/>
      <w:pPr>
        <w:tabs>
          <w:tab w:val="num" w:pos="3600"/>
        </w:tabs>
        <w:ind w:left="3600" w:hanging="360"/>
      </w:pPr>
    </w:lvl>
    <w:lvl w:ilvl="5" w:tplc="2CE81B78" w:tentative="1">
      <w:start w:val="1"/>
      <w:numFmt w:val="decimal"/>
      <w:lvlText w:val="%6."/>
      <w:lvlJc w:val="left"/>
      <w:pPr>
        <w:tabs>
          <w:tab w:val="num" w:pos="4320"/>
        </w:tabs>
        <w:ind w:left="4320" w:hanging="360"/>
      </w:pPr>
    </w:lvl>
    <w:lvl w:ilvl="6" w:tplc="3730A2C4" w:tentative="1">
      <w:start w:val="1"/>
      <w:numFmt w:val="decimal"/>
      <w:lvlText w:val="%7."/>
      <w:lvlJc w:val="left"/>
      <w:pPr>
        <w:tabs>
          <w:tab w:val="num" w:pos="5040"/>
        </w:tabs>
        <w:ind w:left="5040" w:hanging="360"/>
      </w:pPr>
    </w:lvl>
    <w:lvl w:ilvl="7" w:tplc="A6F81DAC" w:tentative="1">
      <w:start w:val="1"/>
      <w:numFmt w:val="decimal"/>
      <w:lvlText w:val="%8."/>
      <w:lvlJc w:val="left"/>
      <w:pPr>
        <w:tabs>
          <w:tab w:val="num" w:pos="5760"/>
        </w:tabs>
        <w:ind w:left="5760" w:hanging="360"/>
      </w:pPr>
    </w:lvl>
    <w:lvl w:ilvl="8" w:tplc="ACFA626C" w:tentative="1">
      <w:start w:val="1"/>
      <w:numFmt w:val="decimal"/>
      <w:lvlText w:val="%9."/>
      <w:lvlJc w:val="left"/>
      <w:pPr>
        <w:tabs>
          <w:tab w:val="num" w:pos="6480"/>
        </w:tabs>
        <w:ind w:left="6480" w:hanging="360"/>
      </w:pPr>
    </w:lvl>
  </w:abstractNum>
  <w:abstractNum w:abstractNumId="7" w15:restartNumberingAfterBreak="0">
    <w:nsid w:val="15F76CA5"/>
    <w:multiLevelType w:val="hybridMultilevel"/>
    <w:tmpl w:val="A746AFB6"/>
    <w:lvl w:ilvl="0" w:tplc="45646FAE">
      <w:start w:val="1"/>
      <w:numFmt w:val="bullet"/>
      <w:lvlText w:val="•"/>
      <w:lvlJc w:val="left"/>
      <w:pPr>
        <w:tabs>
          <w:tab w:val="num" w:pos="720"/>
        </w:tabs>
        <w:ind w:left="720" w:hanging="360"/>
      </w:pPr>
      <w:rPr>
        <w:rFonts w:ascii="Arial" w:hAnsi="Arial" w:hint="default"/>
      </w:rPr>
    </w:lvl>
    <w:lvl w:ilvl="1" w:tplc="F7AACC4E" w:tentative="1">
      <w:start w:val="1"/>
      <w:numFmt w:val="bullet"/>
      <w:lvlText w:val="•"/>
      <w:lvlJc w:val="left"/>
      <w:pPr>
        <w:tabs>
          <w:tab w:val="num" w:pos="1440"/>
        </w:tabs>
        <w:ind w:left="1440" w:hanging="360"/>
      </w:pPr>
      <w:rPr>
        <w:rFonts w:ascii="Arial" w:hAnsi="Arial" w:hint="default"/>
      </w:rPr>
    </w:lvl>
    <w:lvl w:ilvl="2" w:tplc="8758AD30" w:tentative="1">
      <w:start w:val="1"/>
      <w:numFmt w:val="bullet"/>
      <w:lvlText w:val="•"/>
      <w:lvlJc w:val="left"/>
      <w:pPr>
        <w:tabs>
          <w:tab w:val="num" w:pos="2160"/>
        </w:tabs>
        <w:ind w:left="2160" w:hanging="360"/>
      </w:pPr>
      <w:rPr>
        <w:rFonts w:ascii="Arial" w:hAnsi="Arial" w:hint="default"/>
      </w:rPr>
    </w:lvl>
    <w:lvl w:ilvl="3" w:tplc="BD70EC62" w:tentative="1">
      <w:start w:val="1"/>
      <w:numFmt w:val="bullet"/>
      <w:lvlText w:val="•"/>
      <w:lvlJc w:val="left"/>
      <w:pPr>
        <w:tabs>
          <w:tab w:val="num" w:pos="2880"/>
        </w:tabs>
        <w:ind w:left="2880" w:hanging="360"/>
      </w:pPr>
      <w:rPr>
        <w:rFonts w:ascii="Arial" w:hAnsi="Arial" w:hint="default"/>
      </w:rPr>
    </w:lvl>
    <w:lvl w:ilvl="4" w:tplc="07F0DABE" w:tentative="1">
      <w:start w:val="1"/>
      <w:numFmt w:val="bullet"/>
      <w:lvlText w:val="•"/>
      <w:lvlJc w:val="left"/>
      <w:pPr>
        <w:tabs>
          <w:tab w:val="num" w:pos="3600"/>
        </w:tabs>
        <w:ind w:left="3600" w:hanging="360"/>
      </w:pPr>
      <w:rPr>
        <w:rFonts w:ascii="Arial" w:hAnsi="Arial" w:hint="default"/>
      </w:rPr>
    </w:lvl>
    <w:lvl w:ilvl="5" w:tplc="2B081FDC" w:tentative="1">
      <w:start w:val="1"/>
      <w:numFmt w:val="bullet"/>
      <w:lvlText w:val="•"/>
      <w:lvlJc w:val="left"/>
      <w:pPr>
        <w:tabs>
          <w:tab w:val="num" w:pos="4320"/>
        </w:tabs>
        <w:ind w:left="4320" w:hanging="360"/>
      </w:pPr>
      <w:rPr>
        <w:rFonts w:ascii="Arial" w:hAnsi="Arial" w:hint="default"/>
      </w:rPr>
    </w:lvl>
    <w:lvl w:ilvl="6" w:tplc="AD5408C6" w:tentative="1">
      <w:start w:val="1"/>
      <w:numFmt w:val="bullet"/>
      <w:lvlText w:val="•"/>
      <w:lvlJc w:val="left"/>
      <w:pPr>
        <w:tabs>
          <w:tab w:val="num" w:pos="5040"/>
        </w:tabs>
        <w:ind w:left="5040" w:hanging="360"/>
      </w:pPr>
      <w:rPr>
        <w:rFonts w:ascii="Arial" w:hAnsi="Arial" w:hint="default"/>
      </w:rPr>
    </w:lvl>
    <w:lvl w:ilvl="7" w:tplc="F42CEB76" w:tentative="1">
      <w:start w:val="1"/>
      <w:numFmt w:val="bullet"/>
      <w:lvlText w:val="•"/>
      <w:lvlJc w:val="left"/>
      <w:pPr>
        <w:tabs>
          <w:tab w:val="num" w:pos="5760"/>
        </w:tabs>
        <w:ind w:left="5760" w:hanging="360"/>
      </w:pPr>
      <w:rPr>
        <w:rFonts w:ascii="Arial" w:hAnsi="Arial" w:hint="default"/>
      </w:rPr>
    </w:lvl>
    <w:lvl w:ilvl="8" w:tplc="C958E1F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8051DB5"/>
    <w:multiLevelType w:val="hybridMultilevel"/>
    <w:tmpl w:val="D626F910"/>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C6DA1A48">
      <w:numFmt w:val="bullet"/>
      <w:lvlText w:val="-"/>
      <w:lvlJc w:val="left"/>
      <w:pPr>
        <w:ind w:left="1260" w:hanging="420"/>
      </w:pPr>
      <w:rPr>
        <w:rFonts w:ascii="Arial" w:eastAsia="MS Mincho" w:hAnsi="Arial" w:cs="Arial" w:hint="default"/>
      </w:rPr>
    </w:lvl>
    <w:lvl w:ilvl="3" w:tplc="A162DF58">
      <w:start w:val="1"/>
      <w:numFmt w:val="bullet"/>
      <w:lvlText w:val="-"/>
      <w:lvlJc w:val="left"/>
      <w:pPr>
        <w:ind w:left="1680" w:hanging="420"/>
      </w:pPr>
      <w:rPr>
        <w:rFonts w:ascii="Times New Roman" w:eastAsia="SimSun" w:hAnsi="Times New Roman" w:cs="Times New Roman" w:hint="default"/>
      </w:rPr>
    </w:lvl>
    <w:lvl w:ilvl="4" w:tplc="08090003">
      <w:start w:val="1"/>
      <w:numFmt w:val="bullet"/>
      <w:lvlText w:val="o"/>
      <w:lvlJc w:val="left"/>
      <w:pPr>
        <w:ind w:left="2100" w:hanging="420"/>
      </w:pPr>
      <w:rPr>
        <w:rFonts w:ascii="Courier New" w:hAnsi="Courier New" w:cs="Courier New"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1A5A270E"/>
    <w:multiLevelType w:val="multilevel"/>
    <w:tmpl w:val="AB289664"/>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0" w15:restartNumberingAfterBreak="0">
    <w:nsid w:val="1EE57E7B"/>
    <w:multiLevelType w:val="hybridMultilevel"/>
    <w:tmpl w:val="040C7C78"/>
    <w:lvl w:ilvl="0" w:tplc="78527810">
      <w:start w:val="1"/>
      <w:numFmt w:val="bullet"/>
      <w:lvlText w:val="•"/>
      <w:lvlJc w:val="left"/>
      <w:pPr>
        <w:tabs>
          <w:tab w:val="num" w:pos="720"/>
        </w:tabs>
        <w:ind w:left="720" w:hanging="360"/>
      </w:pPr>
      <w:rPr>
        <w:rFonts w:ascii="Arial" w:hAnsi="Arial" w:hint="default"/>
      </w:rPr>
    </w:lvl>
    <w:lvl w:ilvl="1" w:tplc="5DC02826" w:tentative="1">
      <w:start w:val="1"/>
      <w:numFmt w:val="bullet"/>
      <w:lvlText w:val="•"/>
      <w:lvlJc w:val="left"/>
      <w:pPr>
        <w:tabs>
          <w:tab w:val="num" w:pos="1440"/>
        </w:tabs>
        <w:ind w:left="1440" w:hanging="360"/>
      </w:pPr>
      <w:rPr>
        <w:rFonts w:ascii="Arial" w:hAnsi="Arial" w:hint="default"/>
      </w:rPr>
    </w:lvl>
    <w:lvl w:ilvl="2" w:tplc="9072DD22" w:tentative="1">
      <w:start w:val="1"/>
      <w:numFmt w:val="bullet"/>
      <w:lvlText w:val="•"/>
      <w:lvlJc w:val="left"/>
      <w:pPr>
        <w:tabs>
          <w:tab w:val="num" w:pos="2160"/>
        </w:tabs>
        <w:ind w:left="2160" w:hanging="360"/>
      </w:pPr>
      <w:rPr>
        <w:rFonts w:ascii="Arial" w:hAnsi="Arial" w:hint="default"/>
      </w:rPr>
    </w:lvl>
    <w:lvl w:ilvl="3" w:tplc="D9E6FE0A" w:tentative="1">
      <w:start w:val="1"/>
      <w:numFmt w:val="bullet"/>
      <w:lvlText w:val="•"/>
      <w:lvlJc w:val="left"/>
      <w:pPr>
        <w:tabs>
          <w:tab w:val="num" w:pos="2880"/>
        </w:tabs>
        <w:ind w:left="2880" w:hanging="360"/>
      </w:pPr>
      <w:rPr>
        <w:rFonts w:ascii="Arial" w:hAnsi="Arial" w:hint="default"/>
      </w:rPr>
    </w:lvl>
    <w:lvl w:ilvl="4" w:tplc="6E9A9720" w:tentative="1">
      <w:start w:val="1"/>
      <w:numFmt w:val="bullet"/>
      <w:lvlText w:val="•"/>
      <w:lvlJc w:val="left"/>
      <w:pPr>
        <w:tabs>
          <w:tab w:val="num" w:pos="3600"/>
        </w:tabs>
        <w:ind w:left="3600" w:hanging="360"/>
      </w:pPr>
      <w:rPr>
        <w:rFonts w:ascii="Arial" w:hAnsi="Arial" w:hint="default"/>
      </w:rPr>
    </w:lvl>
    <w:lvl w:ilvl="5" w:tplc="0A62A5C4" w:tentative="1">
      <w:start w:val="1"/>
      <w:numFmt w:val="bullet"/>
      <w:lvlText w:val="•"/>
      <w:lvlJc w:val="left"/>
      <w:pPr>
        <w:tabs>
          <w:tab w:val="num" w:pos="4320"/>
        </w:tabs>
        <w:ind w:left="4320" w:hanging="360"/>
      </w:pPr>
      <w:rPr>
        <w:rFonts w:ascii="Arial" w:hAnsi="Arial" w:hint="default"/>
      </w:rPr>
    </w:lvl>
    <w:lvl w:ilvl="6" w:tplc="00A89B2C" w:tentative="1">
      <w:start w:val="1"/>
      <w:numFmt w:val="bullet"/>
      <w:lvlText w:val="•"/>
      <w:lvlJc w:val="left"/>
      <w:pPr>
        <w:tabs>
          <w:tab w:val="num" w:pos="5040"/>
        </w:tabs>
        <w:ind w:left="5040" w:hanging="360"/>
      </w:pPr>
      <w:rPr>
        <w:rFonts w:ascii="Arial" w:hAnsi="Arial" w:hint="default"/>
      </w:rPr>
    </w:lvl>
    <w:lvl w:ilvl="7" w:tplc="50100444" w:tentative="1">
      <w:start w:val="1"/>
      <w:numFmt w:val="bullet"/>
      <w:lvlText w:val="•"/>
      <w:lvlJc w:val="left"/>
      <w:pPr>
        <w:tabs>
          <w:tab w:val="num" w:pos="5760"/>
        </w:tabs>
        <w:ind w:left="5760" w:hanging="360"/>
      </w:pPr>
      <w:rPr>
        <w:rFonts w:ascii="Arial" w:hAnsi="Arial" w:hint="default"/>
      </w:rPr>
    </w:lvl>
    <w:lvl w:ilvl="8" w:tplc="FC54D1A4"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09C4779"/>
    <w:multiLevelType w:val="hybridMultilevel"/>
    <w:tmpl w:val="5F6AC61E"/>
    <w:lvl w:ilvl="0" w:tplc="0BCE4CAE">
      <w:start w:val="1"/>
      <w:numFmt w:val="bullet"/>
      <w:lvlText w:val="•"/>
      <w:lvlJc w:val="left"/>
      <w:pPr>
        <w:tabs>
          <w:tab w:val="num" w:pos="720"/>
        </w:tabs>
        <w:ind w:left="720" w:hanging="360"/>
      </w:pPr>
      <w:rPr>
        <w:rFonts w:ascii="Arial" w:hAnsi="Arial" w:hint="default"/>
      </w:rPr>
    </w:lvl>
    <w:lvl w:ilvl="1" w:tplc="273A4048" w:tentative="1">
      <w:start w:val="1"/>
      <w:numFmt w:val="bullet"/>
      <w:lvlText w:val="•"/>
      <w:lvlJc w:val="left"/>
      <w:pPr>
        <w:tabs>
          <w:tab w:val="num" w:pos="1440"/>
        </w:tabs>
        <w:ind w:left="1440" w:hanging="360"/>
      </w:pPr>
      <w:rPr>
        <w:rFonts w:ascii="Arial" w:hAnsi="Arial" w:hint="default"/>
      </w:rPr>
    </w:lvl>
    <w:lvl w:ilvl="2" w:tplc="81B22E58" w:tentative="1">
      <w:start w:val="1"/>
      <w:numFmt w:val="bullet"/>
      <w:lvlText w:val="•"/>
      <w:lvlJc w:val="left"/>
      <w:pPr>
        <w:tabs>
          <w:tab w:val="num" w:pos="2160"/>
        </w:tabs>
        <w:ind w:left="2160" w:hanging="360"/>
      </w:pPr>
      <w:rPr>
        <w:rFonts w:ascii="Arial" w:hAnsi="Arial" w:hint="default"/>
      </w:rPr>
    </w:lvl>
    <w:lvl w:ilvl="3" w:tplc="3DB6F16A" w:tentative="1">
      <w:start w:val="1"/>
      <w:numFmt w:val="bullet"/>
      <w:lvlText w:val="•"/>
      <w:lvlJc w:val="left"/>
      <w:pPr>
        <w:tabs>
          <w:tab w:val="num" w:pos="2880"/>
        </w:tabs>
        <w:ind w:left="2880" w:hanging="360"/>
      </w:pPr>
      <w:rPr>
        <w:rFonts w:ascii="Arial" w:hAnsi="Arial" w:hint="default"/>
      </w:rPr>
    </w:lvl>
    <w:lvl w:ilvl="4" w:tplc="2CDA0880" w:tentative="1">
      <w:start w:val="1"/>
      <w:numFmt w:val="bullet"/>
      <w:lvlText w:val="•"/>
      <w:lvlJc w:val="left"/>
      <w:pPr>
        <w:tabs>
          <w:tab w:val="num" w:pos="3600"/>
        </w:tabs>
        <w:ind w:left="3600" w:hanging="360"/>
      </w:pPr>
      <w:rPr>
        <w:rFonts w:ascii="Arial" w:hAnsi="Arial" w:hint="default"/>
      </w:rPr>
    </w:lvl>
    <w:lvl w:ilvl="5" w:tplc="8140F142" w:tentative="1">
      <w:start w:val="1"/>
      <w:numFmt w:val="bullet"/>
      <w:lvlText w:val="•"/>
      <w:lvlJc w:val="left"/>
      <w:pPr>
        <w:tabs>
          <w:tab w:val="num" w:pos="4320"/>
        </w:tabs>
        <w:ind w:left="4320" w:hanging="360"/>
      </w:pPr>
      <w:rPr>
        <w:rFonts w:ascii="Arial" w:hAnsi="Arial" w:hint="default"/>
      </w:rPr>
    </w:lvl>
    <w:lvl w:ilvl="6" w:tplc="13449E04" w:tentative="1">
      <w:start w:val="1"/>
      <w:numFmt w:val="bullet"/>
      <w:lvlText w:val="•"/>
      <w:lvlJc w:val="left"/>
      <w:pPr>
        <w:tabs>
          <w:tab w:val="num" w:pos="5040"/>
        </w:tabs>
        <w:ind w:left="5040" w:hanging="360"/>
      </w:pPr>
      <w:rPr>
        <w:rFonts w:ascii="Arial" w:hAnsi="Arial" w:hint="default"/>
      </w:rPr>
    </w:lvl>
    <w:lvl w:ilvl="7" w:tplc="76D41A5E" w:tentative="1">
      <w:start w:val="1"/>
      <w:numFmt w:val="bullet"/>
      <w:lvlText w:val="•"/>
      <w:lvlJc w:val="left"/>
      <w:pPr>
        <w:tabs>
          <w:tab w:val="num" w:pos="5760"/>
        </w:tabs>
        <w:ind w:left="5760" w:hanging="360"/>
      </w:pPr>
      <w:rPr>
        <w:rFonts w:ascii="Arial" w:hAnsi="Arial" w:hint="default"/>
      </w:rPr>
    </w:lvl>
    <w:lvl w:ilvl="8" w:tplc="EAAC66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2E30D0A"/>
    <w:multiLevelType w:val="hybridMultilevel"/>
    <w:tmpl w:val="A8321C78"/>
    <w:lvl w:ilvl="0" w:tplc="DEAE67F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47023D9"/>
    <w:multiLevelType w:val="hybridMultilevel"/>
    <w:tmpl w:val="52D2B12E"/>
    <w:lvl w:ilvl="0" w:tplc="93FCD2E0">
      <w:start w:val="3"/>
      <w:numFmt w:val="decimal"/>
      <w:lvlText w:val="(%1)"/>
      <w:lvlJc w:val="left"/>
      <w:pPr>
        <w:ind w:left="7120" w:hanging="4720"/>
      </w:pPr>
      <w:rPr>
        <w:rFonts w:hint="default"/>
      </w:rPr>
    </w:lvl>
    <w:lvl w:ilvl="1" w:tplc="40090019" w:tentative="1">
      <w:start w:val="1"/>
      <w:numFmt w:val="lowerLetter"/>
      <w:lvlText w:val="%2."/>
      <w:lvlJc w:val="left"/>
      <w:pPr>
        <w:ind w:left="3480" w:hanging="360"/>
      </w:pPr>
    </w:lvl>
    <w:lvl w:ilvl="2" w:tplc="4009001B" w:tentative="1">
      <w:start w:val="1"/>
      <w:numFmt w:val="lowerRoman"/>
      <w:lvlText w:val="%3."/>
      <w:lvlJc w:val="right"/>
      <w:pPr>
        <w:ind w:left="4200" w:hanging="180"/>
      </w:pPr>
    </w:lvl>
    <w:lvl w:ilvl="3" w:tplc="4009000F" w:tentative="1">
      <w:start w:val="1"/>
      <w:numFmt w:val="decimal"/>
      <w:lvlText w:val="%4."/>
      <w:lvlJc w:val="left"/>
      <w:pPr>
        <w:ind w:left="4920" w:hanging="360"/>
      </w:pPr>
    </w:lvl>
    <w:lvl w:ilvl="4" w:tplc="40090019" w:tentative="1">
      <w:start w:val="1"/>
      <w:numFmt w:val="lowerLetter"/>
      <w:lvlText w:val="%5."/>
      <w:lvlJc w:val="left"/>
      <w:pPr>
        <w:ind w:left="5640" w:hanging="360"/>
      </w:pPr>
    </w:lvl>
    <w:lvl w:ilvl="5" w:tplc="4009001B" w:tentative="1">
      <w:start w:val="1"/>
      <w:numFmt w:val="lowerRoman"/>
      <w:lvlText w:val="%6."/>
      <w:lvlJc w:val="right"/>
      <w:pPr>
        <w:ind w:left="6360" w:hanging="180"/>
      </w:pPr>
    </w:lvl>
    <w:lvl w:ilvl="6" w:tplc="4009000F" w:tentative="1">
      <w:start w:val="1"/>
      <w:numFmt w:val="decimal"/>
      <w:lvlText w:val="%7."/>
      <w:lvlJc w:val="left"/>
      <w:pPr>
        <w:ind w:left="7080" w:hanging="360"/>
      </w:pPr>
    </w:lvl>
    <w:lvl w:ilvl="7" w:tplc="40090019" w:tentative="1">
      <w:start w:val="1"/>
      <w:numFmt w:val="lowerLetter"/>
      <w:lvlText w:val="%8."/>
      <w:lvlJc w:val="left"/>
      <w:pPr>
        <w:ind w:left="7800" w:hanging="360"/>
      </w:pPr>
    </w:lvl>
    <w:lvl w:ilvl="8" w:tplc="4009001B" w:tentative="1">
      <w:start w:val="1"/>
      <w:numFmt w:val="lowerRoman"/>
      <w:lvlText w:val="%9."/>
      <w:lvlJc w:val="right"/>
      <w:pPr>
        <w:ind w:left="8520" w:hanging="180"/>
      </w:pPr>
    </w:lvl>
  </w:abstractNum>
  <w:abstractNum w:abstractNumId="14" w15:restartNumberingAfterBreak="0">
    <w:nsid w:val="25352D4B"/>
    <w:multiLevelType w:val="hybridMultilevel"/>
    <w:tmpl w:val="8DA09C6C"/>
    <w:lvl w:ilvl="0" w:tplc="456CA5CE">
      <w:start w:val="1"/>
      <w:numFmt w:val="bullet"/>
      <w:lvlText w:val="•"/>
      <w:lvlJc w:val="left"/>
      <w:pPr>
        <w:tabs>
          <w:tab w:val="num" w:pos="720"/>
        </w:tabs>
        <w:ind w:left="720" w:hanging="360"/>
      </w:pPr>
      <w:rPr>
        <w:rFonts w:ascii="Arial" w:hAnsi="Arial" w:hint="default"/>
      </w:rPr>
    </w:lvl>
    <w:lvl w:ilvl="1" w:tplc="591C07A2" w:tentative="1">
      <w:start w:val="1"/>
      <w:numFmt w:val="bullet"/>
      <w:lvlText w:val="•"/>
      <w:lvlJc w:val="left"/>
      <w:pPr>
        <w:tabs>
          <w:tab w:val="num" w:pos="1440"/>
        </w:tabs>
        <w:ind w:left="1440" w:hanging="360"/>
      </w:pPr>
      <w:rPr>
        <w:rFonts w:ascii="Arial" w:hAnsi="Arial" w:hint="default"/>
      </w:rPr>
    </w:lvl>
    <w:lvl w:ilvl="2" w:tplc="2DD82FB4" w:tentative="1">
      <w:start w:val="1"/>
      <w:numFmt w:val="bullet"/>
      <w:lvlText w:val="•"/>
      <w:lvlJc w:val="left"/>
      <w:pPr>
        <w:tabs>
          <w:tab w:val="num" w:pos="2160"/>
        </w:tabs>
        <w:ind w:left="2160" w:hanging="360"/>
      </w:pPr>
      <w:rPr>
        <w:rFonts w:ascii="Arial" w:hAnsi="Arial" w:hint="default"/>
      </w:rPr>
    </w:lvl>
    <w:lvl w:ilvl="3" w:tplc="5958DB8C" w:tentative="1">
      <w:start w:val="1"/>
      <w:numFmt w:val="bullet"/>
      <w:lvlText w:val="•"/>
      <w:lvlJc w:val="left"/>
      <w:pPr>
        <w:tabs>
          <w:tab w:val="num" w:pos="2880"/>
        </w:tabs>
        <w:ind w:left="2880" w:hanging="360"/>
      </w:pPr>
      <w:rPr>
        <w:rFonts w:ascii="Arial" w:hAnsi="Arial" w:hint="default"/>
      </w:rPr>
    </w:lvl>
    <w:lvl w:ilvl="4" w:tplc="2736C1CC" w:tentative="1">
      <w:start w:val="1"/>
      <w:numFmt w:val="bullet"/>
      <w:lvlText w:val="•"/>
      <w:lvlJc w:val="left"/>
      <w:pPr>
        <w:tabs>
          <w:tab w:val="num" w:pos="3600"/>
        </w:tabs>
        <w:ind w:left="3600" w:hanging="360"/>
      </w:pPr>
      <w:rPr>
        <w:rFonts w:ascii="Arial" w:hAnsi="Arial" w:hint="default"/>
      </w:rPr>
    </w:lvl>
    <w:lvl w:ilvl="5" w:tplc="2F40F288" w:tentative="1">
      <w:start w:val="1"/>
      <w:numFmt w:val="bullet"/>
      <w:lvlText w:val="•"/>
      <w:lvlJc w:val="left"/>
      <w:pPr>
        <w:tabs>
          <w:tab w:val="num" w:pos="4320"/>
        </w:tabs>
        <w:ind w:left="4320" w:hanging="360"/>
      </w:pPr>
      <w:rPr>
        <w:rFonts w:ascii="Arial" w:hAnsi="Arial" w:hint="default"/>
      </w:rPr>
    </w:lvl>
    <w:lvl w:ilvl="6" w:tplc="0D3AA634" w:tentative="1">
      <w:start w:val="1"/>
      <w:numFmt w:val="bullet"/>
      <w:lvlText w:val="•"/>
      <w:lvlJc w:val="left"/>
      <w:pPr>
        <w:tabs>
          <w:tab w:val="num" w:pos="5040"/>
        </w:tabs>
        <w:ind w:left="5040" w:hanging="360"/>
      </w:pPr>
      <w:rPr>
        <w:rFonts w:ascii="Arial" w:hAnsi="Arial" w:hint="default"/>
      </w:rPr>
    </w:lvl>
    <w:lvl w:ilvl="7" w:tplc="BA9453C8" w:tentative="1">
      <w:start w:val="1"/>
      <w:numFmt w:val="bullet"/>
      <w:lvlText w:val="•"/>
      <w:lvlJc w:val="left"/>
      <w:pPr>
        <w:tabs>
          <w:tab w:val="num" w:pos="5760"/>
        </w:tabs>
        <w:ind w:left="5760" w:hanging="360"/>
      </w:pPr>
      <w:rPr>
        <w:rFonts w:ascii="Arial" w:hAnsi="Arial" w:hint="default"/>
      </w:rPr>
    </w:lvl>
    <w:lvl w:ilvl="8" w:tplc="9E269E0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5461F0E"/>
    <w:multiLevelType w:val="hybridMultilevel"/>
    <w:tmpl w:val="1E8C621E"/>
    <w:lvl w:ilvl="0" w:tplc="AEAA4696">
      <w:start w:val="1"/>
      <w:numFmt w:val="bullet"/>
      <w:lvlText w:val=""/>
      <w:lvlJc w:val="left"/>
      <w:pPr>
        <w:tabs>
          <w:tab w:val="num" w:pos="720"/>
        </w:tabs>
        <w:ind w:left="720" w:hanging="360"/>
      </w:pPr>
      <w:rPr>
        <w:rFonts w:ascii="Wingdings" w:hAnsi="Wingdings" w:hint="default"/>
      </w:rPr>
    </w:lvl>
    <w:lvl w:ilvl="1" w:tplc="4E7C5022" w:tentative="1">
      <w:start w:val="1"/>
      <w:numFmt w:val="bullet"/>
      <w:lvlText w:val=""/>
      <w:lvlJc w:val="left"/>
      <w:pPr>
        <w:tabs>
          <w:tab w:val="num" w:pos="1440"/>
        </w:tabs>
        <w:ind w:left="1440" w:hanging="360"/>
      </w:pPr>
      <w:rPr>
        <w:rFonts w:ascii="Wingdings" w:hAnsi="Wingdings" w:hint="default"/>
      </w:rPr>
    </w:lvl>
    <w:lvl w:ilvl="2" w:tplc="A7AE50BA" w:tentative="1">
      <w:start w:val="1"/>
      <w:numFmt w:val="bullet"/>
      <w:lvlText w:val=""/>
      <w:lvlJc w:val="left"/>
      <w:pPr>
        <w:tabs>
          <w:tab w:val="num" w:pos="2160"/>
        </w:tabs>
        <w:ind w:left="2160" w:hanging="360"/>
      </w:pPr>
      <w:rPr>
        <w:rFonts w:ascii="Wingdings" w:hAnsi="Wingdings" w:hint="default"/>
      </w:rPr>
    </w:lvl>
    <w:lvl w:ilvl="3" w:tplc="87DA2458" w:tentative="1">
      <w:start w:val="1"/>
      <w:numFmt w:val="bullet"/>
      <w:lvlText w:val=""/>
      <w:lvlJc w:val="left"/>
      <w:pPr>
        <w:tabs>
          <w:tab w:val="num" w:pos="2880"/>
        </w:tabs>
        <w:ind w:left="2880" w:hanging="360"/>
      </w:pPr>
      <w:rPr>
        <w:rFonts w:ascii="Wingdings" w:hAnsi="Wingdings" w:hint="default"/>
      </w:rPr>
    </w:lvl>
    <w:lvl w:ilvl="4" w:tplc="C83AFD94" w:tentative="1">
      <w:start w:val="1"/>
      <w:numFmt w:val="bullet"/>
      <w:lvlText w:val=""/>
      <w:lvlJc w:val="left"/>
      <w:pPr>
        <w:tabs>
          <w:tab w:val="num" w:pos="3600"/>
        </w:tabs>
        <w:ind w:left="3600" w:hanging="360"/>
      </w:pPr>
      <w:rPr>
        <w:rFonts w:ascii="Wingdings" w:hAnsi="Wingdings" w:hint="default"/>
      </w:rPr>
    </w:lvl>
    <w:lvl w:ilvl="5" w:tplc="AE72E378" w:tentative="1">
      <w:start w:val="1"/>
      <w:numFmt w:val="bullet"/>
      <w:lvlText w:val=""/>
      <w:lvlJc w:val="left"/>
      <w:pPr>
        <w:tabs>
          <w:tab w:val="num" w:pos="4320"/>
        </w:tabs>
        <w:ind w:left="4320" w:hanging="360"/>
      </w:pPr>
      <w:rPr>
        <w:rFonts w:ascii="Wingdings" w:hAnsi="Wingdings" w:hint="default"/>
      </w:rPr>
    </w:lvl>
    <w:lvl w:ilvl="6" w:tplc="1A163024" w:tentative="1">
      <w:start w:val="1"/>
      <w:numFmt w:val="bullet"/>
      <w:lvlText w:val=""/>
      <w:lvlJc w:val="left"/>
      <w:pPr>
        <w:tabs>
          <w:tab w:val="num" w:pos="5040"/>
        </w:tabs>
        <w:ind w:left="5040" w:hanging="360"/>
      </w:pPr>
      <w:rPr>
        <w:rFonts w:ascii="Wingdings" w:hAnsi="Wingdings" w:hint="default"/>
      </w:rPr>
    </w:lvl>
    <w:lvl w:ilvl="7" w:tplc="5B0A035C" w:tentative="1">
      <w:start w:val="1"/>
      <w:numFmt w:val="bullet"/>
      <w:lvlText w:val=""/>
      <w:lvlJc w:val="left"/>
      <w:pPr>
        <w:tabs>
          <w:tab w:val="num" w:pos="5760"/>
        </w:tabs>
        <w:ind w:left="5760" w:hanging="360"/>
      </w:pPr>
      <w:rPr>
        <w:rFonts w:ascii="Wingdings" w:hAnsi="Wingdings" w:hint="default"/>
      </w:rPr>
    </w:lvl>
    <w:lvl w:ilvl="8" w:tplc="4C9A119C"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72D12DD"/>
    <w:multiLevelType w:val="hybridMultilevel"/>
    <w:tmpl w:val="CCC8D4D6"/>
    <w:lvl w:ilvl="0" w:tplc="CC50B73C">
      <w:start w:val="1"/>
      <w:numFmt w:val="bullet"/>
      <w:lvlText w:val="•"/>
      <w:lvlJc w:val="left"/>
      <w:pPr>
        <w:tabs>
          <w:tab w:val="num" w:pos="720"/>
        </w:tabs>
        <w:ind w:left="720" w:hanging="360"/>
      </w:pPr>
      <w:rPr>
        <w:rFonts w:ascii="Arial" w:hAnsi="Arial" w:hint="default"/>
      </w:rPr>
    </w:lvl>
    <w:lvl w:ilvl="1" w:tplc="FBF803D6">
      <w:start w:val="1"/>
      <w:numFmt w:val="bullet"/>
      <w:lvlText w:val="•"/>
      <w:lvlJc w:val="left"/>
      <w:pPr>
        <w:tabs>
          <w:tab w:val="num" w:pos="1440"/>
        </w:tabs>
        <w:ind w:left="1440" w:hanging="360"/>
      </w:pPr>
      <w:rPr>
        <w:rFonts w:ascii="Arial" w:hAnsi="Arial" w:hint="default"/>
      </w:rPr>
    </w:lvl>
    <w:lvl w:ilvl="2" w:tplc="9BD60A5A" w:tentative="1">
      <w:start w:val="1"/>
      <w:numFmt w:val="bullet"/>
      <w:lvlText w:val="•"/>
      <w:lvlJc w:val="left"/>
      <w:pPr>
        <w:tabs>
          <w:tab w:val="num" w:pos="2160"/>
        </w:tabs>
        <w:ind w:left="2160" w:hanging="360"/>
      </w:pPr>
      <w:rPr>
        <w:rFonts w:ascii="Arial" w:hAnsi="Arial" w:hint="default"/>
      </w:rPr>
    </w:lvl>
    <w:lvl w:ilvl="3" w:tplc="881E5CDC" w:tentative="1">
      <w:start w:val="1"/>
      <w:numFmt w:val="bullet"/>
      <w:lvlText w:val="•"/>
      <w:lvlJc w:val="left"/>
      <w:pPr>
        <w:tabs>
          <w:tab w:val="num" w:pos="2880"/>
        </w:tabs>
        <w:ind w:left="2880" w:hanging="360"/>
      </w:pPr>
      <w:rPr>
        <w:rFonts w:ascii="Arial" w:hAnsi="Arial" w:hint="default"/>
      </w:rPr>
    </w:lvl>
    <w:lvl w:ilvl="4" w:tplc="E5D00F1C" w:tentative="1">
      <w:start w:val="1"/>
      <w:numFmt w:val="bullet"/>
      <w:lvlText w:val="•"/>
      <w:lvlJc w:val="left"/>
      <w:pPr>
        <w:tabs>
          <w:tab w:val="num" w:pos="3600"/>
        </w:tabs>
        <w:ind w:left="3600" w:hanging="360"/>
      </w:pPr>
      <w:rPr>
        <w:rFonts w:ascii="Arial" w:hAnsi="Arial" w:hint="default"/>
      </w:rPr>
    </w:lvl>
    <w:lvl w:ilvl="5" w:tplc="06101840" w:tentative="1">
      <w:start w:val="1"/>
      <w:numFmt w:val="bullet"/>
      <w:lvlText w:val="•"/>
      <w:lvlJc w:val="left"/>
      <w:pPr>
        <w:tabs>
          <w:tab w:val="num" w:pos="4320"/>
        </w:tabs>
        <w:ind w:left="4320" w:hanging="360"/>
      </w:pPr>
      <w:rPr>
        <w:rFonts w:ascii="Arial" w:hAnsi="Arial" w:hint="default"/>
      </w:rPr>
    </w:lvl>
    <w:lvl w:ilvl="6" w:tplc="C4940BBE" w:tentative="1">
      <w:start w:val="1"/>
      <w:numFmt w:val="bullet"/>
      <w:lvlText w:val="•"/>
      <w:lvlJc w:val="left"/>
      <w:pPr>
        <w:tabs>
          <w:tab w:val="num" w:pos="5040"/>
        </w:tabs>
        <w:ind w:left="5040" w:hanging="360"/>
      </w:pPr>
      <w:rPr>
        <w:rFonts w:ascii="Arial" w:hAnsi="Arial" w:hint="default"/>
      </w:rPr>
    </w:lvl>
    <w:lvl w:ilvl="7" w:tplc="DD5E06A4" w:tentative="1">
      <w:start w:val="1"/>
      <w:numFmt w:val="bullet"/>
      <w:lvlText w:val="•"/>
      <w:lvlJc w:val="left"/>
      <w:pPr>
        <w:tabs>
          <w:tab w:val="num" w:pos="5760"/>
        </w:tabs>
        <w:ind w:left="5760" w:hanging="360"/>
      </w:pPr>
      <w:rPr>
        <w:rFonts w:ascii="Arial" w:hAnsi="Arial" w:hint="default"/>
      </w:rPr>
    </w:lvl>
    <w:lvl w:ilvl="8" w:tplc="1206C6D8"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920794F"/>
    <w:multiLevelType w:val="hybridMultilevel"/>
    <w:tmpl w:val="2FAAE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B41604"/>
    <w:multiLevelType w:val="hybridMultilevel"/>
    <w:tmpl w:val="A89E59AC"/>
    <w:lvl w:ilvl="0" w:tplc="9DFE81DC">
      <w:start w:val="1"/>
      <w:numFmt w:val="bullet"/>
      <w:lvlText w:val="•"/>
      <w:lvlJc w:val="left"/>
      <w:pPr>
        <w:tabs>
          <w:tab w:val="num" w:pos="720"/>
        </w:tabs>
        <w:ind w:left="720" w:hanging="360"/>
      </w:pPr>
      <w:rPr>
        <w:rFonts w:ascii="Arial" w:hAnsi="Arial" w:hint="default"/>
      </w:rPr>
    </w:lvl>
    <w:lvl w:ilvl="1" w:tplc="3A6EF70C" w:tentative="1">
      <w:start w:val="1"/>
      <w:numFmt w:val="bullet"/>
      <w:lvlText w:val="•"/>
      <w:lvlJc w:val="left"/>
      <w:pPr>
        <w:tabs>
          <w:tab w:val="num" w:pos="1440"/>
        </w:tabs>
        <w:ind w:left="1440" w:hanging="360"/>
      </w:pPr>
      <w:rPr>
        <w:rFonts w:ascii="Arial" w:hAnsi="Arial" w:hint="default"/>
      </w:rPr>
    </w:lvl>
    <w:lvl w:ilvl="2" w:tplc="1D746310" w:tentative="1">
      <w:start w:val="1"/>
      <w:numFmt w:val="bullet"/>
      <w:lvlText w:val="•"/>
      <w:lvlJc w:val="left"/>
      <w:pPr>
        <w:tabs>
          <w:tab w:val="num" w:pos="2160"/>
        </w:tabs>
        <w:ind w:left="2160" w:hanging="360"/>
      </w:pPr>
      <w:rPr>
        <w:rFonts w:ascii="Arial" w:hAnsi="Arial" w:hint="default"/>
      </w:rPr>
    </w:lvl>
    <w:lvl w:ilvl="3" w:tplc="C8D29AA2" w:tentative="1">
      <w:start w:val="1"/>
      <w:numFmt w:val="bullet"/>
      <w:lvlText w:val="•"/>
      <w:lvlJc w:val="left"/>
      <w:pPr>
        <w:tabs>
          <w:tab w:val="num" w:pos="2880"/>
        </w:tabs>
        <w:ind w:left="2880" w:hanging="360"/>
      </w:pPr>
      <w:rPr>
        <w:rFonts w:ascii="Arial" w:hAnsi="Arial" w:hint="default"/>
      </w:rPr>
    </w:lvl>
    <w:lvl w:ilvl="4" w:tplc="D55CD2D4" w:tentative="1">
      <w:start w:val="1"/>
      <w:numFmt w:val="bullet"/>
      <w:lvlText w:val="•"/>
      <w:lvlJc w:val="left"/>
      <w:pPr>
        <w:tabs>
          <w:tab w:val="num" w:pos="3600"/>
        </w:tabs>
        <w:ind w:left="3600" w:hanging="360"/>
      </w:pPr>
      <w:rPr>
        <w:rFonts w:ascii="Arial" w:hAnsi="Arial" w:hint="default"/>
      </w:rPr>
    </w:lvl>
    <w:lvl w:ilvl="5" w:tplc="9730A0D4" w:tentative="1">
      <w:start w:val="1"/>
      <w:numFmt w:val="bullet"/>
      <w:lvlText w:val="•"/>
      <w:lvlJc w:val="left"/>
      <w:pPr>
        <w:tabs>
          <w:tab w:val="num" w:pos="4320"/>
        </w:tabs>
        <w:ind w:left="4320" w:hanging="360"/>
      </w:pPr>
      <w:rPr>
        <w:rFonts w:ascii="Arial" w:hAnsi="Arial" w:hint="default"/>
      </w:rPr>
    </w:lvl>
    <w:lvl w:ilvl="6" w:tplc="6A968232" w:tentative="1">
      <w:start w:val="1"/>
      <w:numFmt w:val="bullet"/>
      <w:lvlText w:val="•"/>
      <w:lvlJc w:val="left"/>
      <w:pPr>
        <w:tabs>
          <w:tab w:val="num" w:pos="5040"/>
        </w:tabs>
        <w:ind w:left="5040" w:hanging="360"/>
      </w:pPr>
      <w:rPr>
        <w:rFonts w:ascii="Arial" w:hAnsi="Arial" w:hint="default"/>
      </w:rPr>
    </w:lvl>
    <w:lvl w:ilvl="7" w:tplc="3138AF96" w:tentative="1">
      <w:start w:val="1"/>
      <w:numFmt w:val="bullet"/>
      <w:lvlText w:val="•"/>
      <w:lvlJc w:val="left"/>
      <w:pPr>
        <w:tabs>
          <w:tab w:val="num" w:pos="5760"/>
        </w:tabs>
        <w:ind w:left="5760" w:hanging="360"/>
      </w:pPr>
      <w:rPr>
        <w:rFonts w:ascii="Arial" w:hAnsi="Arial" w:hint="default"/>
      </w:rPr>
    </w:lvl>
    <w:lvl w:ilvl="8" w:tplc="83A84D0E"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E9F3FD6"/>
    <w:multiLevelType w:val="hybridMultilevel"/>
    <w:tmpl w:val="5504E830"/>
    <w:lvl w:ilvl="0" w:tplc="2E747064">
      <w:start w:val="1"/>
      <w:numFmt w:val="bullet"/>
      <w:lvlText w:val="•"/>
      <w:lvlJc w:val="left"/>
      <w:pPr>
        <w:tabs>
          <w:tab w:val="num" w:pos="720"/>
        </w:tabs>
        <w:ind w:left="720" w:hanging="360"/>
      </w:pPr>
      <w:rPr>
        <w:rFonts w:ascii="Arial" w:hAnsi="Arial" w:hint="default"/>
      </w:rPr>
    </w:lvl>
    <w:lvl w:ilvl="1" w:tplc="3CACDC50" w:tentative="1">
      <w:start w:val="1"/>
      <w:numFmt w:val="bullet"/>
      <w:lvlText w:val="•"/>
      <w:lvlJc w:val="left"/>
      <w:pPr>
        <w:tabs>
          <w:tab w:val="num" w:pos="1440"/>
        </w:tabs>
        <w:ind w:left="1440" w:hanging="360"/>
      </w:pPr>
      <w:rPr>
        <w:rFonts w:ascii="Arial" w:hAnsi="Arial" w:hint="default"/>
      </w:rPr>
    </w:lvl>
    <w:lvl w:ilvl="2" w:tplc="AAF28EE2">
      <w:start w:val="1"/>
      <w:numFmt w:val="bullet"/>
      <w:lvlText w:val="•"/>
      <w:lvlJc w:val="left"/>
      <w:pPr>
        <w:tabs>
          <w:tab w:val="num" w:pos="2160"/>
        </w:tabs>
        <w:ind w:left="2160" w:hanging="360"/>
      </w:pPr>
      <w:rPr>
        <w:rFonts w:ascii="Arial" w:hAnsi="Arial" w:hint="default"/>
      </w:rPr>
    </w:lvl>
    <w:lvl w:ilvl="3" w:tplc="D96A5A6C" w:tentative="1">
      <w:start w:val="1"/>
      <w:numFmt w:val="bullet"/>
      <w:lvlText w:val="•"/>
      <w:lvlJc w:val="left"/>
      <w:pPr>
        <w:tabs>
          <w:tab w:val="num" w:pos="2880"/>
        </w:tabs>
        <w:ind w:left="2880" w:hanging="360"/>
      </w:pPr>
      <w:rPr>
        <w:rFonts w:ascii="Arial" w:hAnsi="Arial" w:hint="default"/>
      </w:rPr>
    </w:lvl>
    <w:lvl w:ilvl="4" w:tplc="6BBEF1F8" w:tentative="1">
      <w:start w:val="1"/>
      <w:numFmt w:val="bullet"/>
      <w:lvlText w:val="•"/>
      <w:lvlJc w:val="left"/>
      <w:pPr>
        <w:tabs>
          <w:tab w:val="num" w:pos="3600"/>
        </w:tabs>
        <w:ind w:left="3600" w:hanging="360"/>
      </w:pPr>
      <w:rPr>
        <w:rFonts w:ascii="Arial" w:hAnsi="Arial" w:hint="default"/>
      </w:rPr>
    </w:lvl>
    <w:lvl w:ilvl="5" w:tplc="5D74C08C" w:tentative="1">
      <w:start w:val="1"/>
      <w:numFmt w:val="bullet"/>
      <w:lvlText w:val="•"/>
      <w:lvlJc w:val="left"/>
      <w:pPr>
        <w:tabs>
          <w:tab w:val="num" w:pos="4320"/>
        </w:tabs>
        <w:ind w:left="4320" w:hanging="360"/>
      </w:pPr>
      <w:rPr>
        <w:rFonts w:ascii="Arial" w:hAnsi="Arial" w:hint="default"/>
      </w:rPr>
    </w:lvl>
    <w:lvl w:ilvl="6" w:tplc="489ACFFA" w:tentative="1">
      <w:start w:val="1"/>
      <w:numFmt w:val="bullet"/>
      <w:lvlText w:val="•"/>
      <w:lvlJc w:val="left"/>
      <w:pPr>
        <w:tabs>
          <w:tab w:val="num" w:pos="5040"/>
        </w:tabs>
        <w:ind w:left="5040" w:hanging="360"/>
      </w:pPr>
      <w:rPr>
        <w:rFonts w:ascii="Arial" w:hAnsi="Arial" w:hint="default"/>
      </w:rPr>
    </w:lvl>
    <w:lvl w:ilvl="7" w:tplc="25B012AE" w:tentative="1">
      <w:start w:val="1"/>
      <w:numFmt w:val="bullet"/>
      <w:lvlText w:val="•"/>
      <w:lvlJc w:val="left"/>
      <w:pPr>
        <w:tabs>
          <w:tab w:val="num" w:pos="5760"/>
        </w:tabs>
        <w:ind w:left="5760" w:hanging="360"/>
      </w:pPr>
      <w:rPr>
        <w:rFonts w:ascii="Arial" w:hAnsi="Arial" w:hint="default"/>
      </w:rPr>
    </w:lvl>
    <w:lvl w:ilvl="8" w:tplc="0068E7E8"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FF17D13"/>
    <w:multiLevelType w:val="hybridMultilevel"/>
    <w:tmpl w:val="28AA7296"/>
    <w:lvl w:ilvl="0" w:tplc="C6DA1A48">
      <w:numFmt w:val="bullet"/>
      <w:lvlText w:val="-"/>
      <w:lvlJc w:val="left"/>
      <w:pPr>
        <w:ind w:left="844" w:hanging="420"/>
      </w:pPr>
      <w:rPr>
        <w:rFonts w:ascii="Arial" w:eastAsia="MS Mincho" w:hAnsi="Arial" w:cs="Arial" w:hint="default"/>
      </w:rPr>
    </w:lvl>
    <w:lvl w:ilvl="1" w:tplc="04090003" w:tentative="1">
      <w:start w:val="1"/>
      <w:numFmt w:val="bullet"/>
      <w:lvlText w:val=""/>
      <w:lvlJc w:val="left"/>
      <w:pPr>
        <w:ind w:left="1264" w:hanging="420"/>
      </w:pPr>
      <w:rPr>
        <w:rFonts w:ascii="Wingdings" w:hAnsi="Wingdings" w:hint="default"/>
      </w:rPr>
    </w:lvl>
    <w:lvl w:ilvl="2" w:tplc="04090005" w:tentative="1">
      <w:start w:val="1"/>
      <w:numFmt w:val="bullet"/>
      <w:lvlText w:val=""/>
      <w:lvlJc w:val="left"/>
      <w:pPr>
        <w:ind w:left="1684" w:hanging="420"/>
      </w:pPr>
      <w:rPr>
        <w:rFonts w:ascii="Wingdings" w:hAnsi="Wingdings" w:hint="default"/>
      </w:rPr>
    </w:lvl>
    <w:lvl w:ilvl="3" w:tplc="04090001" w:tentative="1">
      <w:start w:val="1"/>
      <w:numFmt w:val="bullet"/>
      <w:lvlText w:val=""/>
      <w:lvlJc w:val="left"/>
      <w:pPr>
        <w:ind w:left="2104" w:hanging="420"/>
      </w:pPr>
      <w:rPr>
        <w:rFonts w:ascii="Wingdings" w:hAnsi="Wingdings" w:hint="default"/>
      </w:rPr>
    </w:lvl>
    <w:lvl w:ilvl="4" w:tplc="04090003" w:tentative="1">
      <w:start w:val="1"/>
      <w:numFmt w:val="bullet"/>
      <w:lvlText w:val=""/>
      <w:lvlJc w:val="left"/>
      <w:pPr>
        <w:ind w:left="2524" w:hanging="420"/>
      </w:pPr>
      <w:rPr>
        <w:rFonts w:ascii="Wingdings" w:hAnsi="Wingdings" w:hint="default"/>
      </w:rPr>
    </w:lvl>
    <w:lvl w:ilvl="5" w:tplc="04090005" w:tentative="1">
      <w:start w:val="1"/>
      <w:numFmt w:val="bullet"/>
      <w:lvlText w:val=""/>
      <w:lvlJc w:val="left"/>
      <w:pPr>
        <w:ind w:left="2944" w:hanging="420"/>
      </w:pPr>
      <w:rPr>
        <w:rFonts w:ascii="Wingdings" w:hAnsi="Wingdings" w:hint="default"/>
      </w:rPr>
    </w:lvl>
    <w:lvl w:ilvl="6" w:tplc="04090001" w:tentative="1">
      <w:start w:val="1"/>
      <w:numFmt w:val="bullet"/>
      <w:lvlText w:val=""/>
      <w:lvlJc w:val="left"/>
      <w:pPr>
        <w:ind w:left="3364" w:hanging="420"/>
      </w:pPr>
      <w:rPr>
        <w:rFonts w:ascii="Wingdings" w:hAnsi="Wingdings" w:hint="default"/>
      </w:rPr>
    </w:lvl>
    <w:lvl w:ilvl="7" w:tplc="04090003" w:tentative="1">
      <w:start w:val="1"/>
      <w:numFmt w:val="bullet"/>
      <w:lvlText w:val=""/>
      <w:lvlJc w:val="left"/>
      <w:pPr>
        <w:ind w:left="3784" w:hanging="420"/>
      </w:pPr>
      <w:rPr>
        <w:rFonts w:ascii="Wingdings" w:hAnsi="Wingdings" w:hint="default"/>
      </w:rPr>
    </w:lvl>
    <w:lvl w:ilvl="8" w:tplc="04090005" w:tentative="1">
      <w:start w:val="1"/>
      <w:numFmt w:val="bullet"/>
      <w:lvlText w:val=""/>
      <w:lvlJc w:val="left"/>
      <w:pPr>
        <w:ind w:left="4204" w:hanging="420"/>
      </w:pPr>
      <w:rPr>
        <w:rFonts w:ascii="Wingdings" w:hAnsi="Wingdings" w:hint="default"/>
      </w:rPr>
    </w:lvl>
  </w:abstractNum>
  <w:abstractNum w:abstractNumId="21" w15:restartNumberingAfterBreak="0">
    <w:nsid w:val="33B90E30"/>
    <w:multiLevelType w:val="hybridMultilevel"/>
    <w:tmpl w:val="F348A0F4"/>
    <w:lvl w:ilvl="0" w:tplc="298C55D8">
      <w:start w:val="1"/>
      <w:numFmt w:val="bullet"/>
      <w:lvlText w:val="•"/>
      <w:lvlJc w:val="left"/>
      <w:pPr>
        <w:tabs>
          <w:tab w:val="num" w:pos="720"/>
        </w:tabs>
        <w:ind w:left="720" w:hanging="360"/>
      </w:pPr>
      <w:rPr>
        <w:rFonts w:ascii="Arial" w:hAnsi="Arial" w:hint="default"/>
      </w:rPr>
    </w:lvl>
    <w:lvl w:ilvl="1" w:tplc="D0D65BDE" w:tentative="1">
      <w:start w:val="1"/>
      <w:numFmt w:val="bullet"/>
      <w:lvlText w:val="•"/>
      <w:lvlJc w:val="left"/>
      <w:pPr>
        <w:tabs>
          <w:tab w:val="num" w:pos="1440"/>
        </w:tabs>
        <w:ind w:left="1440" w:hanging="360"/>
      </w:pPr>
      <w:rPr>
        <w:rFonts w:ascii="Arial" w:hAnsi="Arial" w:hint="default"/>
      </w:rPr>
    </w:lvl>
    <w:lvl w:ilvl="2" w:tplc="EEACC8B4" w:tentative="1">
      <w:start w:val="1"/>
      <w:numFmt w:val="bullet"/>
      <w:lvlText w:val="•"/>
      <w:lvlJc w:val="left"/>
      <w:pPr>
        <w:tabs>
          <w:tab w:val="num" w:pos="2160"/>
        </w:tabs>
        <w:ind w:left="2160" w:hanging="360"/>
      </w:pPr>
      <w:rPr>
        <w:rFonts w:ascii="Arial" w:hAnsi="Arial" w:hint="default"/>
      </w:rPr>
    </w:lvl>
    <w:lvl w:ilvl="3" w:tplc="5F20D492" w:tentative="1">
      <w:start w:val="1"/>
      <w:numFmt w:val="bullet"/>
      <w:lvlText w:val="•"/>
      <w:lvlJc w:val="left"/>
      <w:pPr>
        <w:tabs>
          <w:tab w:val="num" w:pos="2880"/>
        </w:tabs>
        <w:ind w:left="2880" w:hanging="360"/>
      </w:pPr>
      <w:rPr>
        <w:rFonts w:ascii="Arial" w:hAnsi="Arial" w:hint="default"/>
      </w:rPr>
    </w:lvl>
    <w:lvl w:ilvl="4" w:tplc="A624578E" w:tentative="1">
      <w:start w:val="1"/>
      <w:numFmt w:val="bullet"/>
      <w:lvlText w:val="•"/>
      <w:lvlJc w:val="left"/>
      <w:pPr>
        <w:tabs>
          <w:tab w:val="num" w:pos="3600"/>
        </w:tabs>
        <w:ind w:left="3600" w:hanging="360"/>
      </w:pPr>
      <w:rPr>
        <w:rFonts w:ascii="Arial" w:hAnsi="Arial" w:hint="default"/>
      </w:rPr>
    </w:lvl>
    <w:lvl w:ilvl="5" w:tplc="6332CDC6" w:tentative="1">
      <w:start w:val="1"/>
      <w:numFmt w:val="bullet"/>
      <w:lvlText w:val="•"/>
      <w:lvlJc w:val="left"/>
      <w:pPr>
        <w:tabs>
          <w:tab w:val="num" w:pos="4320"/>
        </w:tabs>
        <w:ind w:left="4320" w:hanging="360"/>
      </w:pPr>
      <w:rPr>
        <w:rFonts w:ascii="Arial" w:hAnsi="Arial" w:hint="default"/>
      </w:rPr>
    </w:lvl>
    <w:lvl w:ilvl="6" w:tplc="CF92B526" w:tentative="1">
      <w:start w:val="1"/>
      <w:numFmt w:val="bullet"/>
      <w:lvlText w:val="•"/>
      <w:lvlJc w:val="left"/>
      <w:pPr>
        <w:tabs>
          <w:tab w:val="num" w:pos="5040"/>
        </w:tabs>
        <w:ind w:left="5040" w:hanging="360"/>
      </w:pPr>
      <w:rPr>
        <w:rFonts w:ascii="Arial" w:hAnsi="Arial" w:hint="default"/>
      </w:rPr>
    </w:lvl>
    <w:lvl w:ilvl="7" w:tplc="E5020E32" w:tentative="1">
      <w:start w:val="1"/>
      <w:numFmt w:val="bullet"/>
      <w:lvlText w:val="•"/>
      <w:lvlJc w:val="left"/>
      <w:pPr>
        <w:tabs>
          <w:tab w:val="num" w:pos="5760"/>
        </w:tabs>
        <w:ind w:left="5760" w:hanging="360"/>
      </w:pPr>
      <w:rPr>
        <w:rFonts w:ascii="Arial" w:hAnsi="Arial" w:hint="default"/>
      </w:rPr>
    </w:lvl>
    <w:lvl w:ilvl="8" w:tplc="F0769E6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70D1EAE"/>
    <w:multiLevelType w:val="hybridMultilevel"/>
    <w:tmpl w:val="792629E6"/>
    <w:lvl w:ilvl="0" w:tplc="EFD4323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DCA40B1"/>
    <w:multiLevelType w:val="hybridMultilevel"/>
    <w:tmpl w:val="07F23D0A"/>
    <w:lvl w:ilvl="0" w:tplc="0344C116">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hint="default"/>
      </w:rPr>
    </w:lvl>
    <w:lvl w:ilvl="3" w:tplc="A162DF58">
      <w:start w:val="1"/>
      <w:numFmt w:val="bullet"/>
      <w:lvlText w:val="-"/>
      <w:lvlJc w:val="left"/>
      <w:pPr>
        <w:ind w:left="1680" w:hanging="420"/>
      </w:pPr>
      <w:rPr>
        <w:rFonts w:ascii="Times New Roman" w:eastAsia="SimSun" w:hAnsi="Times New Roman" w:cs="Times New Roman" w:hint="default"/>
      </w:rPr>
    </w:lvl>
    <w:lvl w:ilvl="4" w:tplc="08090003">
      <w:start w:val="1"/>
      <w:numFmt w:val="bullet"/>
      <w:lvlText w:val="o"/>
      <w:lvlJc w:val="left"/>
      <w:pPr>
        <w:ind w:left="2100" w:hanging="420"/>
      </w:pPr>
      <w:rPr>
        <w:rFonts w:ascii="Courier New" w:hAnsi="Courier New" w:cs="Courier New"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0717E7D"/>
    <w:multiLevelType w:val="hybridMultilevel"/>
    <w:tmpl w:val="9E9086F6"/>
    <w:lvl w:ilvl="0" w:tplc="F87A0D46">
      <w:start w:val="1"/>
      <w:numFmt w:val="decimal"/>
      <w:lvlText w:val="%1."/>
      <w:lvlJc w:val="left"/>
      <w:pPr>
        <w:tabs>
          <w:tab w:val="num" w:pos="720"/>
        </w:tabs>
        <w:ind w:left="720" w:hanging="360"/>
      </w:pPr>
    </w:lvl>
    <w:lvl w:ilvl="1" w:tplc="991C73AE" w:tentative="1">
      <w:start w:val="1"/>
      <w:numFmt w:val="decimal"/>
      <w:lvlText w:val="%2."/>
      <w:lvlJc w:val="left"/>
      <w:pPr>
        <w:tabs>
          <w:tab w:val="num" w:pos="1440"/>
        </w:tabs>
        <w:ind w:left="1440" w:hanging="360"/>
      </w:pPr>
    </w:lvl>
    <w:lvl w:ilvl="2" w:tplc="7D3E17D6" w:tentative="1">
      <w:start w:val="1"/>
      <w:numFmt w:val="decimal"/>
      <w:lvlText w:val="%3."/>
      <w:lvlJc w:val="left"/>
      <w:pPr>
        <w:tabs>
          <w:tab w:val="num" w:pos="2160"/>
        </w:tabs>
        <w:ind w:left="2160" w:hanging="360"/>
      </w:pPr>
    </w:lvl>
    <w:lvl w:ilvl="3" w:tplc="DDF47AD2" w:tentative="1">
      <w:start w:val="1"/>
      <w:numFmt w:val="decimal"/>
      <w:lvlText w:val="%4."/>
      <w:lvlJc w:val="left"/>
      <w:pPr>
        <w:tabs>
          <w:tab w:val="num" w:pos="2880"/>
        </w:tabs>
        <w:ind w:left="2880" w:hanging="360"/>
      </w:pPr>
    </w:lvl>
    <w:lvl w:ilvl="4" w:tplc="3F90ECBC" w:tentative="1">
      <w:start w:val="1"/>
      <w:numFmt w:val="decimal"/>
      <w:lvlText w:val="%5."/>
      <w:lvlJc w:val="left"/>
      <w:pPr>
        <w:tabs>
          <w:tab w:val="num" w:pos="3600"/>
        </w:tabs>
        <w:ind w:left="3600" w:hanging="360"/>
      </w:pPr>
    </w:lvl>
    <w:lvl w:ilvl="5" w:tplc="A7BC56C4" w:tentative="1">
      <w:start w:val="1"/>
      <w:numFmt w:val="decimal"/>
      <w:lvlText w:val="%6."/>
      <w:lvlJc w:val="left"/>
      <w:pPr>
        <w:tabs>
          <w:tab w:val="num" w:pos="4320"/>
        </w:tabs>
        <w:ind w:left="4320" w:hanging="360"/>
      </w:pPr>
    </w:lvl>
    <w:lvl w:ilvl="6" w:tplc="F522B1A2" w:tentative="1">
      <w:start w:val="1"/>
      <w:numFmt w:val="decimal"/>
      <w:lvlText w:val="%7."/>
      <w:lvlJc w:val="left"/>
      <w:pPr>
        <w:tabs>
          <w:tab w:val="num" w:pos="5040"/>
        </w:tabs>
        <w:ind w:left="5040" w:hanging="360"/>
      </w:pPr>
    </w:lvl>
    <w:lvl w:ilvl="7" w:tplc="01268162" w:tentative="1">
      <w:start w:val="1"/>
      <w:numFmt w:val="decimal"/>
      <w:lvlText w:val="%8."/>
      <w:lvlJc w:val="left"/>
      <w:pPr>
        <w:tabs>
          <w:tab w:val="num" w:pos="5760"/>
        </w:tabs>
        <w:ind w:left="5760" w:hanging="360"/>
      </w:pPr>
    </w:lvl>
    <w:lvl w:ilvl="8" w:tplc="F0605194" w:tentative="1">
      <w:start w:val="1"/>
      <w:numFmt w:val="decimal"/>
      <w:lvlText w:val="%9."/>
      <w:lvlJc w:val="left"/>
      <w:pPr>
        <w:tabs>
          <w:tab w:val="num" w:pos="6480"/>
        </w:tabs>
        <w:ind w:left="6480" w:hanging="360"/>
      </w:pPr>
    </w:lvl>
  </w:abstractNum>
  <w:abstractNum w:abstractNumId="26" w15:restartNumberingAfterBreak="0">
    <w:nsid w:val="40D43C94"/>
    <w:multiLevelType w:val="hybridMultilevel"/>
    <w:tmpl w:val="66A8C39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7" w15:restartNumberingAfterBreak="0">
    <w:nsid w:val="467110ED"/>
    <w:multiLevelType w:val="hybridMultilevel"/>
    <w:tmpl w:val="0A2A30D8"/>
    <w:lvl w:ilvl="0" w:tplc="3BDE00D8">
      <w:start w:val="1"/>
      <w:numFmt w:val="bullet"/>
      <w:lvlText w:val="•"/>
      <w:lvlJc w:val="left"/>
      <w:pPr>
        <w:tabs>
          <w:tab w:val="num" w:pos="720"/>
        </w:tabs>
        <w:ind w:left="720" w:hanging="360"/>
      </w:pPr>
      <w:rPr>
        <w:rFonts w:ascii="Arial" w:hAnsi="Arial" w:hint="default"/>
      </w:rPr>
    </w:lvl>
    <w:lvl w:ilvl="1" w:tplc="9E0A70B4">
      <w:start w:val="1"/>
      <w:numFmt w:val="bullet"/>
      <w:lvlText w:val="•"/>
      <w:lvlJc w:val="left"/>
      <w:pPr>
        <w:tabs>
          <w:tab w:val="num" w:pos="1440"/>
        </w:tabs>
        <w:ind w:left="1440" w:hanging="360"/>
      </w:pPr>
      <w:rPr>
        <w:rFonts w:ascii="Arial" w:hAnsi="Arial" w:hint="default"/>
      </w:rPr>
    </w:lvl>
    <w:lvl w:ilvl="2" w:tplc="3940DF6E">
      <w:start w:val="1"/>
      <w:numFmt w:val="bullet"/>
      <w:lvlText w:val="•"/>
      <w:lvlJc w:val="left"/>
      <w:pPr>
        <w:tabs>
          <w:tab w:val="num" w:pos="2160"/>
        </w:tabs>
        <w:ind w:left="2160" w:hanging="360"/>
      </w:pPr>
      <w:rPr>
        <w:rFonts w:ascii="Arial" w:hAnsi="Arial" w:hint="default"/>
      </w:rPr>
    </w:lvl>
    <w:lvl w:ilvl="3" w:tplc="2CA41570" w:tentative="1">
      <w:start w:val="1"/>
      <w:numFmt w:val="bullet"/>
      <w:lvlText w:val="•"/>
      <w:lvlJc w:val="left"/>
      <w:pPr>
        <w:tabs>
          <w:tab w:val="num" w:pos="2880"/>
        </w:tabs>
        <w:ind w:left="2880" w:hanging="360"/>
      </w:pPr>
      <w:rPr>
        <w:rFonts w:ascii="Arial" w:hAnsi="Arial" w:hint="default"/>
      </w:rPr>
    </w:lvl>
    <w:lvl w:ilvl="4" w:tplc="C4F6AE4C" w:tentative="1">
      <w:start w:val="1"/>
      <w:numFmt w:val="bullet"/>
      <w:lvlText w:val="•"/>
      <w:lvlJc w:val="left"/>
      <w:pPr>
        <w:tabs>
          <w:tab w:val="num" w:pos="3600"/>
        </w:tabs>
        <w:ind w:left="3600" w:hanging="360"/>
      </w:pPr>
      <w:rPr>
        <w:rFonts w:ascii="Arial" w:hAnsi="Arial" w:hint="default"/>
      </w:rPr>
    </w:lvl>
    <w:lvl w:ilvl="5" w:tplc="13E809EC" w:tentative="1">
      <w:start w:val="1"/>
      <w:numFmt w:val="bullet"/>
      <w:lvlText w:val="•"/>
      <w:lvlJc w:val="left"/>
      <w:pPr>
        <w:tabs>
          <w:tab w:val="num" w:pos="4320"/>
        </w:tabs>
        <w:ind w:left="4320" w:hanging="360"/>
      </w:pPr>
      <w:rPr>
        <w:rFonts w:ascii="Arial" w:hAnsi="Arial" w:hint="default"/>
      </w:rPr>
    </w:lvl>
    <w:lvl w:ilvl="6" w:tplc="E17CD336" w:tentative="1">
      <w:start w:val="1"/>
      <w:numFmt w:val="bullet"/>
      <w:lvlText w:val="•"/>
      <w:lvlJc w:val="left"/>
      <w:pPr>
        <w:tabs>
          <w:tab w:val="num" w:pos="5040"/>
        </w:tabs>
        <w:ind w:left="5040" w:hanging="360"/>
      </w:pPr>
      <w:rPr>
        <w:rFonts w:ascii="Arial" w:hAnsi="Arial" w:hint="default"/>
      </w:rPr>
    </w:lvl>
    <w:lvl w:ilvl="7" w:tplc="712E70B6" w:tentative="1">
      <w:start w:val="1"/>
      <w:numFmt w:val="bullet"/>
      <w:lvlText w:val="•"/>
      <w:lvlJc w:val="left"/>
      <w:pPr>
        <w:tabs>
          <w:tab w:val="num" w:pos="5760"/>
        </w:tabs>
        <w:ind w:left="5760" w:hanging="360"/>
      </w:pPr>
      <w:rPr>
        <w:rFonts w:ascii="Arial" w:hAnsi="Arial" w:hint="default"/>
      </w:rPr>
    </w:lvl>
    <w:lvl w:ilvl="8" w:tplc="83CA5FA0"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CB50F51"/>
    <w:multiLevelType w:val="hybridMultilevel"/>
    <w:tmpl w:val="80E42AF8"/>
    <w:lvl w:ilvl="0" w:tplc="CD04A028">
      <w:start w:val="1"/>
      <w:numFmt w:val="bullet"/>
      <w:lvlText w:val="•"/>
      <w:lvlJc w:val="left"/>
      <w:pPr>
        <w:tabs>
          <w:tab w:val="num" w:pos="720"/>
        </w:tabs>
        <w:ind w:left="720" w:hanging="360"/>
      </w:pPr>
      <w:rPr>
        <w:rFonts w:ascii="Arial" w:hAnsi="Arial" w:hint="default"/>
      </w:rPr>
    </w:lvl>
    <w:lvl w:ilvl="1" w:tplc="94D41238" w:tentative="1">
      <w:start w:val="1"/>
      <w:numFmt w:val="bullet"/>
      <w:lvlText w:val="•"/>
      <w:lvlJc w:val="left"/>
      <w:pPr>
        <w:tabs>
          <w:tab w:val="num" w:pos="1440"/>
        </w:tabs>
        <w:ind w:left="1440" w:hanging="360"/>
      </w:pPr>
      <w:rPr>
        <w:rFonts w:ascii="Arial" w:hAnsi="Arial" w:hint="default"/>
      </w:rPr>
    </w:lvl>
    <w:lvl w:ilvl="2" w:tplc="40707DC4" w:tentative="1">
      <w:start w:val="1"/>
      <w:numFmt w:val="bullet"/>
      <w:lvlText w:val="•"/>
      <w:lvlJc w:val="left"/>
      <w:pPr>
        <w:tabs>
          <w:tab w:val="num" w:pos="2160"/>
        </w:tabs>
        <w:ind w:left="2160" w:hanging="360"/>
      </w:pPr>
      <w:rPr>
        <w:rFonts w:ascii="Arial" w:hAnsi="Arial" w:hint="default"/>
      </w:rPr>
    </w:lvl>
    <w:lvl w:ilvl="3" w:tplc="3DF8D0B8" w:tentative="1">
      <w:start w:val="1"/>
      <w:numFmt w:val="bullet"/>
      <w:lvlText w:val="•"/>
      <w:lvlJc w:val="left"/>
      <w:pPr>
        <w:tabs>
          <w:tab w:val="num" w:pos="2880"/>
        </w:tabs>
        <w:ind w:left="2880" w:hanging="360"/>
      </w:pPr>
      <w:rPr>
        <w:rFonts w:ascii="Arial" w:hAnsi="Arial" w:hint="default"/>
      </w:rPr>
    </w:lvl>
    <w:lvl w:ilvl="4" w:tplc="CB7AA118" w:tentative="1">
      <w:start w:val="1"/>
      <w:numFmt w:val="bullet"/>
      <w:lvlText w:val="•"/>
      <w:lvlJc w:val="left"/>
      <w:pPr>
        <w:tabs>
          <w:tab w:val="num" w:pos="3600"/>
        </w:tabs>
        <w:ind w:left="3600" w:hanging="360"/>
      </w:pPr>
      <w:rPr>
        <w:rFonts w:ascii="Arial" w:hAnsi="Arial" w:hint="default"/>
      </w:rPr>
    </w:lvl>
    <w:lvl w:ilvl="5" w:tplc="7E04CDF8" w:tentative="1">
      <w:start w:val="1"/>
      <w:numFmt w:val="bullet"/>
      <w:lvlText w:val="•"/>
      <w:lvlJc w:val="left"/>
      <w:pPr>
        <w:tabs>
          <w:tab w:val="num" w:pos="4320"/>
        </w:tabs>
        <w:ind w:left="4320" w:hanging="360"/>
      </w:pPr>
      <w:rPr>
        <w:rFonts w:ascii="Arial" w:hAnsi="Arial" w:hint="default"/>
      </w:rPr>
    </w:lvl>
    <w:lvl w:ilvl="6" w:tplc="21FC3508" w:tentative="1">
      <w:start w:val="1"/>
      <w:numFmt w:val="bullet"/>
      <w:lvlText w:val="•"/>
      <w:lvlJc w:val="left"/>
      <w:pPr>
        <w:tabs>
          <w:tab w:val="num" w:pos="5040"/>
        </w:tabs>
        <w:ind w:left="5040" w:hanging="360"/>
      </w:pPr>
      <w:rPr>
        <w:rFonts w:ascii="Arial" w:hAnsi="Arial" w:hint="default"/>
      </w:rPr>
    </w:lvl>
    <w:lvl w:ilvl="7" w:tplc="F5A6A474" w:tentative="1">
      <w:start w:val="1"/>
      <w:numFmt w:val="bullet"/>
      <w:lvlText w:val="•"/>
      <w:lvlJc w:val="left"/>
      <w:pPr>
        <w:tabs>
          <w:tab w:val="num" w:pos="5760"/>
        </w:tabs>
        <w:ind w:left="5760" w:hanging="360"/>
      </w:pPr>
      <w:rPr>
        <w:rFonts w:ascii="Arial" w:hAnsi="Arial" w:hint="default"/>
      </w:rPr>
    </w:lvl>
    <w:lvl w:ilvl="8" w:tplc="774AB298"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CBA43A7"/>
    <w:multiLevelType w:val="hybridMultilevel"/>
    <w:tmpl w:val="2EA6EFD4"/>
    <w:lvl w:ilvl="0" w:tplc="55B80224">
      <w:start w:val="1"/>
      <w:numFmt w:val="decimal"/>
      <w:lvlText w:val="%1."/>
      <w:lvlJc w:val="left"/>
      <w:pPr>
        <w:tabs>
          <w:tab w:val="num" w:pos="720"/>
        </w:tabs>
        <w:ind w:left="720" w:hanging="360"/>
      </w:pPr>
    </w:lvl>
    <w:lvl w:ilvl="1" w:tplc="741A983C" w:tentative="1">
      <w:start w:val="1"/>
      <w:numFmt w:val="decimal"/>
      <w:lvlText w:val="%2."/>
      <w:lvlJc w:val="left"/>
      <w:pPr>
        <w:tabs>
          <w:tab w:val="num" w:pos="1440"/>
        </w:tabs>
        <w:ind w:left="1440" w:hanging="360"/>
      </w:pPr>
    </w:lvl>
    <w:lvl w:ilvl="2" w:tplc="A5AEB5BC" w:tentative="1">
      <w:start w:val="1"/>
      <w:numFmt w:val="decimal"/>
      <w:lvlText w:val="%3."/>
      <w:lvlJc w:val="left"/>
      <w:pPr>
        <w:tabs>
          <w:tab w:val="num" w:pos="2160"/>
        </w:tabs>
        <w:ind w:left="2160" w:hanging="360"/>
      </w:pPr>
    </w:lvl>
    <w:lvl w:ilvl="3" w:tplc="A00EDB52" w:tentative="1">
      <w:start w:val="1"/>
      <w:numFmt w:val="decimal"/>
      <w:lvlText w:val="%4."/>
      <w:lvlJc w:val="left"/>
      <w:pPr>
        <w:tabs>
          <w:tab w:val="num" w:pos="2880"/>
        </w:tabs>
        <w:ind w:left="2880" w:hanging="360"/>
      </w:pPr>
    </w:lvl>
    <w:lvl w:ilvl="4" w:tplc="6AE07CAC" w:tentative="1">
      <w:start w:val="1"/>
      <w:numFmt w:val="decimal"/>
      <w:lvlText w:val="%5."/>
      <w:lvlJc w:val="left"/>
      <w:pPr>
        <w:tabs>
          <w:tab w:val="num" w:pos="3600"/>
        </w:tabs>
        <w:ind w:left="3600" w:hanging="360"/>
      </w:pPr>
    </w:lvl>
    <w:lvl w:ilvl="5" w:tplc="6F940B26" w:tentative="1">
      <w:start w:val="1"/>
      <w:numFmt w:val="decimal"/>
      <w:lvlText w:val="%6."/>
      <w:lvlJc w:val="left"/>
      <w:pPr>
        <w:tabs>
          <w:tab w:val="num" w:pos="4320"/>
        </w:tabs>
        <w:ind w:left="4320" w:hanging="360"/>
      </w:pPr>
    </w:lvl>
    <w:lvl w:ilvl="6" w:tplc="23F24088" w:tentative="1">
      <w:start w:val="1"/>
      <w:numFmt w:val="decimal"/>
      <w:lvlText w:val="%7."/>
      <w:lvlJc w:val="left"/>
      <w:pPr>
        <w:tabs>
          <w:tab w:val="num" w:pos="5040"/>
        </w:tabs>
        <w:ind w:left="5040" w:hanging="360"/>
      </w:pPr>
    </w:lvl>
    <w:lvl w:ilvl="7" w:tplc="0C3EF774" w:tentative="1">
      <w:start w:val="1"/>
      <w:numFmt w:val="decimal"/>
      <w:lvlText w:val="%8."/>
      <w:lvlJc w:val="left"/>
      <w:pPr>
        <w:tabs>
          <w:tab w:val="num" w:pos="5760"/>
        </w:tabs>
        <w:ind w:left="5760" w:hanging="360"/>
      </w:pPr>
    </w:lvl>
    <w:lvl w:ilvl="8" w:tplc="E636611A" w:tentative="1">
      <w:start w:val="1"/>
      <w:numFmt w:val="decimal"/>
      <w:lvlText w:val="%9."/>
      <w:lvlJc w:val="left"/>
      <w:pPr>
        <w:tabs>
          <w:tab w:val="num" w:pos="6480"/>
        </w:tabs>
        <w:ind w:left="6480" w:hanging="360"/>
      </w:pPr>
    </w:lvl>
  </w:abstractNum>
  <w:abstractNum w:abstractNumId="30" w15:restartNumberingAfterBreak="0">
    <w:nsid w:val="4F9B2F40"/>
    <w:multiLevelType w:val="hybridMultilevel"/>
    <w:tmpl w:val="F05C812C"/>
    <w:lvl w:ilvl="0" w:tplc="FC8E9BB4">
      <w:start w:val="1"/>
      <w:numFmt w:val="decimal"/>
      <w:lvlText w:val="%1."/>
      <w:lvlJc w:val="left"/>
      <w:pPr>
        <w:tabs>
          <w:tab w:val="num" w:pos="720"/>
        </w:tabs>
        <w:ind w:left="720" w:hanging="360"/>
      </w:pPr>
    </w:lvl>
    <w:lvl w:ilvl="1" w:tplc="B04604A8" w:tentative="1">
      <w:start w:val="1"/>
      <w:numFmt w:val="decimal"/>
      <w:lvlText w:val="%2."/>
      <w:lvlJc w:val="left"/>
      <w:pPr>
        <w:tabs>
          <w:tab w:val="num" w:pos="1440"/>
        </w:tabs>
        <w:ind w:left="1440" w:hanging="360"/>
      </w:pPr>
    </w:lvl>
    <w:lvl w:ilvl="2" w:tplc="1B1681D6" w:tentative="1">
      <w:start w:val="1"/>
      <w:numFmt w:val="decimal"/>
      <w:lvlText w:val="%3."/>
      <w:lvlJc w:val="left"/>
      <w:pPr>
        <w:tabs>
          <w:tab w:val="num" w:pos="2160"/>
        </w:tabs>
        <w:ind w:left="2160" w:hanging="360"/>
      </w:pPr>
    </w:lvl>
    <w:lvl w:ilvl="3" w:tplc="7616C128" w:tentative="1">
      <w:start w:val="1"/>
      <w:numFmt w:val="decimal"/>
      <w:lvlText w:val="%4."/>
      <w:lvlJc w:val="left"/>
      <w:pPr>
        <w:tabs>
          <w:tab w:val="num" w:pos="2880"/>
        </w:tabs>
        <w:ind w:left="2880" w:hanging="360"/>
      </w:pPr>
    </w:lvl>
    <w:lvl w:ilvl="4" w:tplc="BF42D3D6" w:tentative="1">
      <w:start w:val="1"/>
      <w:numFmt w:val="decimal"/>
      <w:lvlText w:val="%5."/>
      <w:lvlJc w:val="left"/>
      <w:pPr>
        <w:tabs>
          <w:tab w:val="num" w:pos="3600"/>
        </w:tabs>
        <w:ind w:left="3600" w:hanging="360"/>
      </w:pPr>
    </w:lvl>
    <w:lvl w:ilvl="5" w:tplc="31945222" w:tentative="1">
      <w:start w:val="1"/>
      <w:numFmt w:val="decimal"/>
      <w:lvlText w:val="%6."/>
      <w:lvlJc w:val="left"/>
      <w:pPr>
        <w:tabs>
          <w:tab w:val="num" w:pos="4320"/>
        </w:tabs>
        <w:ind w:left="4320" w:hanging="360"/>
      </w:pPr>
    </w:lvl>
    <w:lvl w:ilvl="6" w:tplc="41B064B0" w:tentative="1">
      <w:start w:val="1"/>
      <w:numFmt w:val="decimal"/>
      <w:lvlText w:val="%7."/>
      <w:lvlJc w:val="left"/>
      <w:pPr>
        <w:tabs>
          <w:tab w:val="num" w:pos="5040"/>
        </w:tabs>
        <w:ind w:left="5040" w:hanging="360"/>
      </w:pPr>
    </w:lvl>
    <w:lvl w:ilvl="7" w:tplc="1596992A" w:tentative="1">
      <w:start w:val="1"/>
      <w:numFmt w:val="decimal"/>
      <w:lvlText w:val="%8."/>
      <w:lvlJc w:val="left"/>
      <w:pPr>
        <w:tabs>
          <w:tab w:val="num" w:pos="5760"/>
        </w:tabs>
        <w:ind w:left="5760" w:hanging="360"/>
      </w:pPr>
    </w:lvl>
    <w:lvl w:ilvl="8" w:tplc="5DB2F1F4" w:tentative="1">
      <w:start w:val="1"/>
      <w:numFmt w:val="decimal"/>
      <w:lvlText w:val="%9."/>
      <w:lvlJc w:val="left"/>
      <w:pPr>
        <w:tabs>
          <w:tab w:val="num" w:pos="6480"/>
        </w:tabs>
        <w:ind w:left="6480" w:hanging="360"/>
      </w:pPr>
    </w:lvl>
  </w:abstractNum>
  <w:abstractNum w:abstractNumId="31" w15:restartNumberingAfterBreak="0">
    <w:nsid w:val="58AC19D9"/>
    <w:multiLevelType w:val="hybridMultilevel"/>
    <w:tmpl w:val="CA9A10D8"/>
    <w:lvl w:ilvl="0" w:tplc="81E220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5CBA0CBE"/>
    <w:multiLevelType w:val="hybridMultilevel"/>
    <w:tmpl w:val="3E20A176"/>
    <w:lvl w:ilvl="0" w:tplc="FBCE9D98">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4"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68572A30"/>
    <w:multiLevelType w:val="hybridMultilevel"/>
    <w:tmpl w:val="41AA929C"/>
    <w:lvl w:ilvl="0" w:tplc="0BC6F5B6">
      <w:start w:val="1"/>
      <w:numFmt w:val="bullet"/>
      <w:lvlText w:val="•"/>
      <w:lvlJc w:val="left"/>
      <w:pPr>
        <w:tabs>
          <w:tab w:val="num" w:pos="720"/>
        </w:tabs>
        <w:ind w:left="720" w:hanging="360"/>
      </w:pPr>
      <w:rPr>
        <w:rFonts w:ascii="Arial" w:hAnsi="Arial" w:hint="default"/>
      </w:rPr>
    </w:lvl>
    <w:lvl w:ilvl="1" w:tplc="E03CEE18" w:tentative="1">
      <w:start w:val="1"/>
      <w:numFmt w:val="bullet"/>
      <w:lvlText w:val="•"/>
      <w:lvlJc w:val="left"/>
      <w:pPr>
        <w:tabs>
          <w:tab w:val="num" w:pos="1440"/>
        </w:tabs>
        <w:ind w:left="1440" w:hanging="360"/>
      </w:pPr>
      <w:rPr>
        <w:rFonts w:ascii="Arial" w:hAnsi="Arial" w:hint="default"/>
      </w:rPr>
    </w:lvl>
    <w:lvl w:ilvl="2" w:tplc="B3A690C8" w:tentative="1">
      <w:start w:val="1"/>
      <w:numFmt w:val="bullet"/>
      <w:lvlText w:val="•"/>
      <w:lvlJc w:val="left"/>
      <w:pPr>
        <w:tabs>
          <w:tab w:val="num" w:pos="2160"/>
        </w:tabs>
        <w:ind w:left="2160" w:hanging="360"/>
      </w:pPr>
      <w:rPr>
        <w:rFonts w:ascii="Arial" w:hAnsi="Arial" w:hint="default"/>
      </w:rPr>
    </w:lvl>
    <w:lvl w:ilvl="3" w:tplc="F5846DB6" w:tentative="1">
      <w:start w:val="1"/>
      <w:numFmt w:val="bullet"/>
      <w:lvlText w:val="•"/>
      <w:lvlJc w:val="left"/>
      <w:pPr>
        <w:tabs>
          <w:tab w:val="num" w:pos="2880"/>
        </w:tabs>
        <w:ind w:left="2880" w:hanging="360"/>
      </w:pPr>
      <w:rPr>
        <w:rFonts w:ascii="Arial" w:hAnsi="Arial" w:hint="default"/>
      </w:rPr>
    </w:lvl>
    <w:lvl w:ilvl="4" w:tplc="59C8C2E6" w:tentative="1">
      <w:start w:val="1"/>
      <w:numFmt w:val="bullet"/>
      <w:lvlText w:val="•"/>
      <w:lvlJc w:val="left"/>
      <w:pPr>
        <w:tabs>
          <w:tab w:val="num" w:pos="3600"/>
        </w:tabs>
        <w:ind w:left="3600" w:hanging="360"/>
      </w:pPr>
      <w:rPr>
        <w:rFonts w:ascii="Arial" w:hAnsi="Arial" w:hint="default"/>
      </w:rPr>
    </w:lvl>
    <w:lvl w:ilvl="5" w:tplc="7C9E428A" w:tentative="1">
      <w:start w:val="1"/>
      <w:numFmt w:val="bullet"/>
      <w:lvlText w:val="•"/>
      <w:lvlJc w:val="left"/>
      <w:pPr>
        <w:tabs>
          <w:tab w:val="num" w:pos="4320"/>
        </w:tabs>
        <w:ind w:left="4320" w:hanging="360"/>
      </w:pPr>
      <w:rPr>
        <w:rFonts w:ascii="Arial" w:hAnsi="Arial" w:hint="default"/>
      </w:rPr>
    </w:lvl>
    <w:lvl w:ilvl="6" w:tplc="081A389E" w:tentative="1">
      <w:start w:val="1"/>
      <w:numFmt w:val="bullet"/>
      <w:lvlText w:val="•"/>
      <w:lvlJc w:val="left"/>
      <w:pPr>
        <w:tabs>
          <w:tab w:val="num" w:pos="5040"/>
        </w:tabs>
        <w:ind w:left="5040" w:hanging="360"/>
      </w:pPr>
      <w:rPr>
        <w:rFonts w:ascii="Arial" w:hAnsi="Arial" w:hint="default"/>
      </w:rPr>
    </w:lvl>
    <w:lvl w:ilvl="7" w:tplc="66765966" w:tentative="1">
      <w:start w:val="1"/>
      <w:numFmt w:val="bullet"/>
      <w:lvlText w:val="•"/>
      <w:lvlJc w:val="left"/>
      <w:pPr>
        <w:tabs>
          <w:tab w:val="num" w:pos="5760"/>
        </w:tabs>
        <w:ind w:left="5760" w:hanging="360"/>
      </w:pPr>
      <w:rPr>
        <w:rFonts w:ascii="Arial" w:hAnsi="Arial" w:hint="default"/>
      </w:rPr>
    </w:lvl>
    <w:lvl w:ilvl="8" w:tplc="FF249DC8"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69331219"/>
    <w:multiLevelType w:val="hybridMultilevel"/>
    <w:tmpl w:val="0990356E"/>
    <w:lvl w:ilvl="0" w:tplc="6BE2363A">
      <w:start w:val="1"/>
      <w:numFmt w:val="decimal"/>
      <w:pStyle w:val="Heading1"/>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CD150C1"/>
    <w:multiLevelType w:val="hybridMultilevel"/>
    <w:tmpl w:val="6A78F2F4"/>
    <w:lvl w:ilvl="0" w:tplc="FBC0AAB0">
      <w:start w:val="1"/>
      <w:numFmt w:val="bullet"/>
      <w:lvlText w:val="•"/>
      <w:lvlJc w:val="left"/>
      <w:pPr>
        <w:tabs>
          <w:tab w:val="num" w:pos="720"/>
        </w:tabs>
        <w:ind w:left="720" w:hanging="360"/>
      </w:pPr>
      <w:rPr>
        <w:rFonts w:ascii="Arial" w:hAnsi="Arial" w:hint="default"/>
      </w:rPr>
    </w:lvl>
    <w:lvl w:ilvl="1" w:tplc="8E3AB18C" w:tentative="1">
      <w:start w:val="1"/>
      <w:numFmt w:val="bullet"/>
      <w:lvlText w:val="•"/>
      <w:lvlJc w:val="left"/>
      <w:pPr>
        <w:tabs>
          <w:tab w:val="num" w:pos="1440"/>
        </w:tabs>
        <w:ind w:left="1440" w:hanging="360"/>
      </w:pPr>
      <w:rPr>
        <w:rFonts w:ascii="Arial" w:hAnsi="Arial" w:hint="default"/>
      </w:rPr>
    </w:lvl>
    <w:lvl w:ilvl="2" w:tplc="D890AC0E" w:tentative="1">
      <w:start w:val="1"/>
      <w:numFmt w:val="bullet"/>
      <w:lvlText w:val="•"/>
      <w:lvlJc w:val="left"/>
      <w:pPr>
        <w:tabs>
          <w:tab w:val="num" w:pos="2160"/>
        </w:tabs>
        <w:ind w:left="2160" w:hanging="360"/>
      </w:pPr>
      <w:rPr>
        <w:rFonts w:ascii="Arial" w:hAnsi="Arial" w:hint="default"/>
      </w:rPr>
    </w:lvl>
    <w:lvl w:ilvl="3" w:tplc="0DD4F3D4" w:tentative="1">
      <w:start w:val="1"/>
      <w:numFmt w:val="bullet"/>
      <w:lvlText w:val="•"/>
      <w:lvlJc w:val="left"/>
      <w:pPr>
        <w:tabs>
          <w:tab w:val="num" w:pos="2880"/>
        </w:tabs>
        <w:ind w:left="2880" w:hanging="360"/>
      </w:pPr>
      <w:rPr>
        <w:rFonts w:ascii="Arial" w:hAnsi="Arial" w:hint="default"/>
      </w:rPr>
    </w:lvl>
    <w:lvl w:ilvl="4" w:tplc="D6E8FD56" w:tentative="1">
      <w:start w:val="1"/>
      <w:numFmt w:val="bullet"/>
      <w:lvlText w:val="•"/>
      <w:lvlJc w:val="left"/>
      <w:pPr>
        <w:tabs>
          <w:tab w:val="num" w:pos="3600"/>
        </w:tabs>
        <w:ind w:left="3600" w:hanging="360"/>
      </w:pPr>
      <w:rPr>
        <w:rFonts w:ascii="Arial" w:hAnsi="Arial" w:hint="default"/>
      </w:rPr>
    </w:lvl>
    <w:lvl w:ilvl="5" w:tplc="87262BC0" w:tentative="1">
      <w:start w:val="1"/>
      <w:numFmt w:val="bullet"/>
      <w:lvlText w:val="•"/>
      <w:lvlJc w:val="left"/>
      <w:pPr>
        <w:tabs>
          <w:tab w:val="num" w:pos="4320"/>
        </w:tabs>
        <w:ind w:left="4320" w:hanging="360"/>
      </w:pPr>
      <w:rPr>
        <w:rFonts w:ascii="Arial" w:hAnsi="Arial" w:hint="default"/>
      </w:rPr>
    </w:lvl>
    <w:lvl w:ilvl="6" w:tplc="B8C4D4B4" w:tentative="1">
      <w:start w:val="1"/>
      <w:numFmt w:val="bullet"/>
      <w:lvlText w:val="•"/>
      <w:lvlJc w:val="left"/>
      <w:pPr>
        <w:tabs>
          <w:tab w:val="num" w:pos="5040"/>
        </w:tabs>
        <w:ind w:left="5040" w:hanging="360"/>
      </w:pPr>
      <w:rPr>
        <w:rFonts w:ascii="Arial" w:hAnsi="Arial" w:hint="default"/>
      </w:rPr>
    </w:lvl>
    <w:lvl w:ilvl="7" w:tplc="BF8C0074" w:tentative="1">
      <w:start w:val="1"/>
      <w:numFmt w:val="bullet"/>
      <w:lvlText w:val="•"/>
      <w:lvlJc w:val="left"/>
      <w:pPr>
        <w:tabs>
          <w:tab w:val="num" w:pos="5760"/>
        </w:tabs>
        <w:ind w:left="5760" w:hanging="360"/>
      </w:pPr>
      <w:rPr>
        <w:rFonts w:ascii="Arial" w:hAnsi="Arial" w:hint="default"/>
      </w:rPr>
    </w:lvl>
    <w:lvl w:ilvl="8" w:tplc="B554F23A"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72E86E3B"/>
    <w:multiLevelType w:val="hybridMultilevel"/>
    <w:tmpl w:val="A7E8E7E4"/>
    <w:lvl w:ilvl="0" w:tplc="04190003">
      <w:start w:val="1"/>
      <w:numFmt w:val="bullet"/>
      <w:lvlText w:val="o"/>
      <w:lvlJc w:val="left"/>
      <w:pPr>
        <w:ind w:left="704" w:hanging="420"/>
      </w:pPr>
      <w:rPr>
        <w:rFonts w:ascii="Courier New" w:hAnsi="Courier New" w:cs="Courier New"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75533A3E"/>
    <w:multiLevelType w:val="hybridMultilevel"/>
    <w:tmpl w:val="4BD23616"/>
    <w:lvl w:ilvl="0" w:tplc="5768BBD0">
      <w:start w:val="1"/>
      <w:numFmt w:val="bullet"/>
      <w:lvlText w:val="•"/>
      <w:lvlJc w:val="left"/>
      <w:pPr>
        <w:tabs>
          <w:tab w:val="num" w:pos="720"/>
        </w:tabs>
        <w:ind w:left="720" w:hanging="360"/>
      </w:pPr>
      <w:rPr>
        <w:rFonts w:ascii="Arial" w:hAnsi="Arial" w:hint="default"/>
      </w:rPr>
    </w:lvl>
    <w:lvl w:ilvl="1" w:tplc="9620B012">
      <w:numFmt w:val="bullet"/>
      <w:lvlText w:val="•"/>
      <w:lvlJc w:val="left"/>
      <w:pPr>
        <w:tabs>
          <w:tab w:val="num" w:pos="1440"/>
        </w:tabs>
        <w:ind w:left="1440" w:hanging="360"/>
      </w:pPr>
      <w:rPr>
        <w:rFonts w:ascii="Arial" w:hAnsi="Arial" w:hint="default"/>
      </w:rPr>
    </w:lvl>
    <w:lvl w:ilvl="2" w:tplc="0E6A5A46" w:tentative="1">
      <w:start w:val="1"/>
      <w:numFmt w:val="bullet"/>
      <w:lvlText w:val="•"/>
      <w:lvlJc w:val="left"/>
      <w:pPr>
        <w:tabs>
          <w:tab w:val="num" w:pos="2160"/>
        </w:tabs>
        <w:ind w:left="2160" w:hanging="360"/>
      </w:pPr>
      <w:rPr>
        <w:rFonts w:ascii="Arial" w:hAnsi="Arial" w:hint="default"/>
      </w:rPr>
    </w:lvl>
    <w:lvl w:ilvl="3" w:tplc="80C0B846" w:tentative="1">
      <w:start w:val="1"/>
      <w:numFmt w:val="bullet"/>
      <w:lvlText w:val="•"/>
      <w:lvlJc w:val="left"/>
      <w:pPr>
        <w:tabs>
          <w:tab w:val="num" w:pos="2880"/>
        </w:tabs>
        <w:ind w:left="2880" w:hanging="360"/>
      </w:pPr>
      <w:rPr>
        <w:rFonts w:ascii="Arial" w:hAnsi="Arial" w:hint="default"/>
      </w:rPr>
    </w:lvl>
    <w:lvl w:ilvl="4" w:tplc="F5D80886" w:tentative="1">
      <w:start w:val="1"/>
      <w:numFmt w:val="bullet"/>
      <w:lvlText w:val="•"/>
      <w:lvlJc w:val="left"/>
      <w:pPr>
        <w:tabs>
          <w:tab w:val="num" w:pos="3600"/>
        </w:tabs>
        <w:ind w:left="3600" w:hanging="360"/>
      </w:pPr>
      <w:rPr>
        <w:rFonts w:ascii="Arial" w:hAnsi="Arial" w:hint="default"/>
      </w:rPr>
    </w:lvl>
    <w:lvl w:ilvl="5" w:tplc="7A544B5C" w:tentative="1">
      <w:start w:val="1"/>
      <w:numFmt w:val="bullet"/>
      <w:lvlText w:val="•"/>
      <w:lvlJc w:val="left"/>
      <w:pPr>
        <w:tabs>
          <w:tab w:val="num" w:pos="4320"/>
        </w:tabs>
        <w:ind w:left="4320" w:hanging="360"/>
      </w:pPr>
      <w:rPr>
        <w:rFonts w:ascii="Arial" w:hAnsi="Arial" w:hint="default"/>
      </w:rPr>
    </w:lvl>
    <w:lvl w:ilvl="6" w:tplc="86BA03FE" w:tentative="1">
      <w:start w:val="1"/>
      <w:numFmt w:val="bullet"/>
      <w:lvlText w:val="•"/>
      <w:lvlJc w:val="left"/>
      <w:pPr>
        <w:tabs>
          <w:tab w:val="num" w:pos="5040"/>
        </w:tabs>
        <w:ind w:left="5040" w:hanging="360"/>
      </w:pPr>
      <w:rPr>
        <w:rFonts w:ascii="Arial" w:hAnsi="Arial" w:hint="default"/>
      </w:rPr>
    </w:lvl>
    <w:lvl w:ilvl="7" w:tplc="71DEF3B6" w:tentative="1">
      <w:start w:val="1"/>
      <w:numFmt w:val="bullet"/>
      <w:lvlText w:val="•"/>
      <w:lvlJc w:val="left"/>
      <w:pPr>
        <w:tabs>
          <w:tab w:val="num" w:pos="5760"/>
        </w:tabs>
        <w:ind w:left="5760" w:hanging="360"/>
      </w:pPr>
      <w:rPr>
        <w:rFonts w:ascii="Arial" w:hAnsi="Arial" w:hint="default"/>
      </w:rPr>
    </w:lvl>
    <w:lvl w:ilvl="8" w:tplc="2E805E80"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760C0BAD"/>
    <w:multiLevelType w:val="hybridMultilevel"/>
    <w:tmpl w:val="A5D2DDC2"/>
    <w:lvl w:ilvl="0" w:tplc="3F52845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E8513AF"/>
    <w:multiLevelType w:val="hybridMultilevel"/>
    <w:tmpl w:val="8FAE8980"/>
    <w:lvl w:ilvl="0" w:tplc="5E76682C">
      <w:start w:val="1"/>
      <w:numFmt w:val="bullet"/>
      <w:lvlText w:val="•"/>
      <w:lvlJc w:val="left"/>
      <w:pPr>
        <w:tabs>
          <w:tab w:val="num" w:pos="720"/>
        </w:tabs>
        <w:ind w:left="720" w:hanging="360"/>
      </w:pPr>
      <w:rPr>
        <w:rFonts w:ascii="Arial" w:hAnsi="Arial" w:hint="default"/>
      </w:rPr>
    </w:lvl>
    <w:lvl w:ilvl="1" w:tplc="F0BE6B14">
      <w:start w:val="1"/>
      <w:numFmt w:val="bullet"/>
      <w:lvlText w:val="•"/>
      <w:lvlJc w:val="left"/>
      <w:pPr>
        <w:tabs>
          <w:tab w:val="num" w:pos="1440"/>
        </w:tabs>
        <w:ind w:left="1440" w:hanging="360"/>
      </w:pPr>
      <w:rPr>
        <w:rFonts w:ascii="Arial" w:hAnsi="Arial" w:hint="default"/>
      </w:rPr>
    </w:lvl>
    <w:lvl w:ilvl="2" w:tplc="3BDE061E" w:tentative="1">
      <w:start w:val="1"/>
      <w:numFmt w:val="bullet"/>
      <w:lvlText w:val="•"/>
      <w:lvlJc w:val="left"/>
      <w:pPr>
        <w:tabs>
          <w:tab w:val="num" w:pos="2160"/>
        </w:tabs>
        <w:ind w:left="2160" w:hanging="360"/>
      </w:pPr>
      <w:rPr>
        <w:rFonts w:ascii="Arial" w:hAnsi="Arial" w:hint="default"/>
      </w:rPr>
    </w:lvl>
    <w:lvl w:ilvl="3" w:tplc="FD427A9C" w:tentative="1">
      <w:start w:val="1"/>
      <w:numFmt w:val="bullet"/>
      <w:lvlText w:val="•"/>
      <w:lvlJc w:val="left"/>
      <w:pPr>
        <w:tabs>
          <w:tab w:val="num" w:pos="2880"/>
        </w:tabs>
        <w:ind w:left="2880" w:hanging="360"/>
      </w:pPr>
      <w:rPr>
        <w:rFonts w:ascii="Arial" w:hAnsi="Arial" w:hint="default"/>
      </w:rPr>
    </w:lvl>
    <w:lvl w:ilvl="4" w:tplc="1716F4B4" w:tentative="1">
      <w:start w:val="1"/>
      <w:numFmt w:val="bullet"/>
      <w:lvlText w:val="•"/>
      <w:lvlJc w:val="left"/>
      <w:pPr>
        <w:tabs>
          <w:tab w:val="num" w:pos="3600"/>
        </w:tabs>
        <w:ind w:left="3600" w:hanging="360"/>
      </w:pPr>
      <w:rPr>
        <w:rFonts w:ascii="Arial" w:hAnsi="Arial" w:hint="default"/>
      </w:rPr>
    </w:lvl>
    <w:lvl w:ilvl="5" w:tplc="3D789F6E" w:tentative="1">
      <w:start w:val="1"/>
      <w:numFmt w:val="bullet"/>
      <w:lvlText w:val="•"/>
      <w:lvlJc w:val="left"/>
      <w:pPr>
        <w:tabs>
          <w:tab w:val="num" w:pos="4320"/>
        </w:tabs>
        <w:ind w:left="4320" w:hanging="360"/>
      </w:pPr>
      <w:rPr>
        <w:rFonts w:ascii="Arial" w:hAnsi="Arial" w:hint="default"/>
      </w:rPr>
    </w:lvl>
    <w:lvl w:ilvl="6" w:tplc="AA0646F8" w:tentative="1">
      <w:start w:val="1"/>
      <w:numFmt w:val="bullet"/>
      <w:lvlText w:val="•"/>
      <w:lvlJc w:val="left"/>
      <w:pPr>
        <w:tabs>
          <w:tab w:val="num" w:pos="5040"/>
        </w:tabs>
        <w:ind w:left="5040" w:hanging="360"/>
      </w:pPr>
      <w:rPr>
        <w:rFonts w:ascii="Arial" w:hAnsi="Arial" w:hint="default"/>
      </w:rPr>
    </w:lvl>
    <w:lvl w:ilvl="7" w:tplc="FD08AFC0" w:tentative="1">
      <w:start w:val="1"/>
      <w:numFmt w:val="bullet"/>
      <w:lvlText w:val="•"/>
      <w:lvlJc w:val="left"/>
      <w:pPr>
        <w:tabs>
          <w:tab w:val="num" w:pos="5760"/>
        </w:tabs>
        <w:ind w:left="5760" w:hanging="360"/>
      </w:pPr>
      <w:rPr>
        <w:rFonts w:ascii="Arial" w:hAnsi="Arial" w:hint="default"/>
      </w:rPr>
    </w:lvl>
    <w:lvl w:ilvl="8" w:tplc="CB3A2F46" w:tentative="1">
      <w:start w:val="1"/>
      <w:numFmt w:val="bullet"/>
      <w:lvlText w:val="•"/>
      <w:lvlJc w:val="left"/>
      <w:pPr>
        <w:tabs>
          <w:tab w:val="num" w:pos="6480"/>
        </w:tabs>
        <w:ind w:left="6480" w:hanging="360"/>
      </w:pPr>
      <w:rPr>
        <w:rFonts w:ascii="Arial" w:hAnsi="Arial" w:hint="default"/>
      </w:rPr>
    </w:lvl>
  </w:abstractNum>
  <w:num w:numId="1" w16cid:durableId="1868176455">
    <w:abstractNumId w:val="36"/>
  </w:num>
  <w:num w:numId="2" w16cid:durableId="807431576">
    <w:abstractNumId w:val="1"/>
  </w:num>
  <w:num w:numId="3" w16cid:durableId="695498399">
    <w:abstractNumId w:val="8"/>
  </w:num>
  <w:num w:numId="4" w16cid:durableId="1440367620">
    <w:abstractNumId w:val="36"/>
  </w:num>
  <w:num w:numId="5" w16cid:durableId="1637637265">
    <w:abstractNumId w:val="24"/>
  </w:num>
  <w:num w:numId="6" w16cid:durableId="2040008023">
    <w:abstractNumId w:val="9"/>
  </w:num>
  <w:num w:numId="7" w16cid:durableId="815872917">
    <w:abstractNumId w:val="12"/>
  </w:num>
  <w:num w:numId="8" w16cid:durableId="1897202752">
    <w:abstractNumId w:val="41"/>
  </w:num>
  <w:num w:numId="9" w16cid:durableId="1980647914">
    <w:abstractNumId w:val="16"/>
  </w:num>
  <w:num w:numId="10" w16cid:durableId="802036664">
    <w:abstractNumId w:val="39"/>
  </w:num>
  <w:num w:numId="11" w16cid:durableId="2087801661">
    <w:abstractNumId w:val="28"/>
  </w:num>
  <w:num w:numId="12" w16cid:durableId="1068307332">
    <w:abstractNumId w:val="22"/>
  </w:num>
  <w:num w:numId="13" w16cid:durableId="774054865">
    <w:abstractNumId w:val="0"/>
  </w:num>
  <w:num w:numId="14" w16cid:durableId="1391805787">
    <w:abstractNumId w:val="31"/>
  </w:num>
  <w:num w:numId="15" w16cid:durableId="1094858765">
    <w:abstractNumId w:val="20"/>
  </w:num>
  <w:num w:numId="16" w16cid:durableId="1174224748">
    <w:abstractNumId w:val="14"/>
  </w:num>
  <w:num w:numId="17" w16cid:durableId="2021926801">
    <w:abstractNumId w:val="37"/>
  </w:num>
  <w:num w:numId="18" w16cid:durableId="622931447">
    <w:abstractNumId w:val="7"/>
  </w:num>
  <w:num w:numId="19" w16cid:durableId="1635675333">
    <w:abstractNumId w:val="3"/>
  </w:num>
  <w:num w:numId="20" w16cid:durableId="451754768">
    <w:abstractNumId w:val="35"/>
  </w:num>
  <w:num w:numId="21" w16cid:durableId="1807620638">
    <w:abstractNumId w:val="15"/>
  </w:num>
  <w:num w:numId="22" w16cid:durableId="1848640780">
    <w:abstractNumId w:val="4"/>
  </w:num>
  <w:num w:numId="23" w16cid:durableId="1669556939">
    <w:abstractNumId w:val="5"/>
  </w:num>
  <w:num w:numId="24" w16cid:durableId="1887181300">
    <w:abstractNumId w:val="26"/>
  </w:num>
  <w:num w:numId="25" w16cid:durableId="1874070432">
    <w:abstractNumId w:val="38"/>
  </w:num>
  <w:num w:numId="26" w16cid:durableId="2038046379">
    <w:abstractNumId w:val="29"/>
  </w:num>
  <w:num w:numId="27" w16cid:durableId="510147464">
    <w:abstractNumId w:val="6"/>
  </w:num>
  <w:num w:numId="28" w16cid:durableId="884172002">
    <w:abstractNumId w:val="2"/>
  </w:num>
  <w:num w:numId="29" w16cid:durableId="1278951282">
    <w:abstractNumId w:val="30"/>
  </w:num>
  <w:num w:numId="30" w16cid:durableId="771240879">
    <w:abstractNumId w:val="25"/>
  </w:num>
  <w:num w:numId="31" w16cid:durableId="1046756070">
    <w:abstractNumId w:val="40"/>
  </w:num>
  <w:num w:numId="32" w16cid:durableId="920599441">
    <w:abstractNumId w:val="11"/>
  </w:num>
  <w:num w:numId="33" w16cid:durableId="912013546">
    <w:abstractNumId w:val="10"/>
  </w:num>
  <w:num w:numId="34" w16cid:durableId="23290929">
    <w:abstractNumId w:val="18"/>
  </w:num>
  <w:num w:numId="35" w16cid:durableId="719742016">
    <w:abstractNumId w:val="21"/>
  </w:num>
  <w:num w:numId="36" w16cid:durableId="1533956767">
    <w:abstractNumId w:val="19"/>
  </w:num>
  <w:num w:numId="37" w16cid:durableId="834953861">
    <w:abstractNumId w:val="27"/>
  </w:num>
  <w:num w:numId="38" w16cid:durableId="2138788887">
    <w:abstractNumId w:val="36"/>
  </w:num>
  <w:num w:numId="39" w16cid:durableId="1427576378">
    <w:abstractNumId w:val="34"/>
  </w:num>
  <w:num w:numId="40" w16cid:durableId="1789158236">
    <w:abstractNumId w:val="23"/>
  </w:num>
  <w:num w:numId="41" w16cid:durableId="2112697355">
    <w:abstractNumId w:val="32"/>
  </w:num>
  <w:num w:numId="42" w16cid:durableId="1369910087">
    <w:abstractNumId w:val="33"/>
  </w:num>
  <w:num w:numId="43" w16cid:durableId="1505894015">
    <w:abstractNumId w:val="17"/>
  </w:num>
  <w:num w:numId="44" w16cid:durableId="109269819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5628"/>
    <w:rsid w:val="00003B22"/>
    <w:rsid w:val="00004C14"/>
    <w:rsid w:val="00007270"/>
    <w:rsid w:val="0001007A"/>
    <w:rsid w:val="0001030A"/>
    <w:rsid w:val="0001394F"/>
    <w:rsid w:val="000142AC"/>
    <w:rsid w:val="0001600B"/>
    <w:rsid w:val="00016794"/>
    <w:rsid w:val="00023163"/>
    <w:rsid w:val="00023546"/>
    <w:rsid w:val="00024A50"/>
    <w:rsid w:val="000264B0"/>
    <w:rsid w:val="000268BD"/>
    <w:rsid w:val="00026FE9"/>
    <w:rsid w:val="000278CA"/>
    <w:rsid w:val="000300E8"/>
    <w:rsid w:val="00031583"/>
    <w:rsid w:val="00033282"/>
    <w:rsid w:val="00033569"/>
    <w:rsid w:val="000367F0"/>
    <w:rsid w:val="00040C3F"/>
    <w:rsid w:val="00044321"/>
    <w:rsid w:val="00045C74"/>
    <w:rsid w:val="00052999"/>
    <w:rsid w:val="00053E7B"/>
    <w:rsid w:val="000572B2"/>
    <w:rsid w:val="000618FA"/>
    <w:rsid w:val="0006327B"/>
    <w:rsid w:val="0006477E"/>
    <w:rsid w:val="000653AA"/>
    <w:rsid w:val="00074EDB"/>
    <w:rsid w:val="00077F78"/>
    <w:rsid w:val="0008125A"/>
    <w:rsid w:val="00082E91"/>
    <w:rsid w:val="000843CE"/>
    <w:rsid w:val="000864D7"/>
    <w:rsid w:val="00086BC5"/>
    <w:rsid w:val="00092764"/>
    <w:rsid w:val="000959A1"/>
    <w:rsid w:val="000A355F"/>
    <w:rsid w:val="000A38CE"/>
    <w:rsid w:val="000A44FD"/>
    <w:rsid w:val="000A527D"/>
    <w:rsid w:val="000A6C3B"/>
    <w:rsid w:val="000B1783"/>
    <w:rsid w:val="000B1C55"/>
    <w:rsid w:val="000B56C4"/>
    <w:rsid w:val="000B5B79"/>
    <w:rsid w:val="000B70BF"/>
    <w:rsid w:val="000B770D"/>
    <w:rsid w:val="000B7715"/>
    <w:rsid w:val="000C32DA"/>
    <w:rsid w:val="000C36B0"/>
    <w:rsid w:val="000C4A08"/>
    <w:rsid w:val="000D18A0"/>
    <w:rsid w:val="000D19BF"/>
    <w:rsid w:val="000D5462"/>
    <w:rsid w:val="000D5668"/>
    <w:rsid w:val="000D6B47"/>
    <w:rsid w:val="000D70BE"/>
    <w:rsid w:val="000E042E"/>
    <w:rsid w:val="000E0C76"/>
    <w:rsid w:val="000E1225"/>
    <w:rsid w:val="000E379E"/>
    <w:rsid w:val="000E7D6F"/>
    <w:rsid w:val="000F1DE2"/>
    <w:rsid w:val="000F28AF"/>
    <w:rsid w:val="001019D1"/>
    <w:rsid w:val="00105DDC"/>
    <w:rsid w:val="001113C8"/>
    <w:rsid w:val="001127F3"/>
    <w:rsid w:val="00120110"/>
    <w:rsid w:val="00122587"/>
    <w:rsid w:val="00123A0B"/>
    <w:rsid w:val="001243D4"/>
    <w:rsid w:val="001254B3"/>
    <w:rsid w:val="00127EC7"/>
    <w:rsid w:val="0013305B"/>
    <w:rsid w:val="00134C0E"/>
    <w:rsid w:val="00136EEA"/>
    <w:rsid w:val="00137F32"/>
    <w:rsid w:val="00141460"/>
    <w:rsid w:val="00142FFC"/>
    <w:rsid w:val="00146EA5"/>
    <w:rsid w:val="00151797"/>
    <w:rsid w:val="00153C14"/>
    <w:rsid w:val="00153F54"/>
    <w:rsid w:val="00155064"/>
    <w:rsid w:val="00156D83"/>
    <w:rsid w:val="00160A09"/>
    <w:rsid w:val="001610D7"/>
    <w:rsid w:val="0016346F"/>
    <w:rsid w:val="0016509E"/>
    <w:rsid w:val="001660E2"/>
    <w:rsid w:val="00167BBA"/>
    <w:rsid w:val="00171AF1"/>
    <w:rsid w:val="00171CC0"/>
    <w:rsid w:val="00175066"/>
    <w:rsid w:val="00176801"/>
    <w:rsid w:val="00176A9F"/>
    <w:rsid w:val="00177B20"/>
    <w:rsid w:val="00180C86"/>
    <w:rsid w:val="0018156C"/>
    <w:rsid w:val="001912FE"/>
    <w:rsid w:val="0019192A"/>
    <w:rsid w:val="00193367"/>
    <w:rsid w:val="001A0405"/>
    <w:rsid w:val="001A187D"/>
    <w:rsid w:val="001A2F57"/>
    <w:rsid w:val="001A43A3"/>
    <w:rsid w:val="001A4B36"/>
    <w:rsid w:val="001A78A6"/>
    <w:rsid w:val="001C06A4"/>
    <w:rsid w:val="001C109B"/>
    <w:rsid w:val="001C18CE"/>
    <w:rsid w:val="001C2848"/>
    <w:rsid w:val="001C33EC"/>
    <w:rsid w:val="001C5651"/>
    <w:rsid w:val="001D3C8A"/>
    <w:rsid w:val="001E28D7"/>
    <w:rsid w:val="001E5C01"/>
    <w:rsid w:val="001F2E3D"/>
    <w:rsid w:val="001F55E2"/>
    <w:rsid w:val="001F7A8C"/>
    <w:rsid w:val="00202661"/>
    <w:rsid w:val="00203355"/>
    <w:rsid w:val="00205CB0"/>
    <w:rsid w:val="00207050"/>
    <w:rsid w:val="00210666"/>
    <w:rsid w:val="002106C7"/>
    <w:rsid w:val="00211469"/>
    <w:rsid w:val="00212A26"/>
    <w:rsid w:val="002131C4"/>
    <w:rsid w:val="00214290"/>
    <w:rsid w:val="00216A93"/>
    <w:rsid w:val="00217553"/>
    <w:rsid w:val="002211CE"/>
    <w:rsid w:val="00225B61"/>
    <w:rsid w:val="0022657B"/>
    <w:rsid w:val="0023118E"/>
    <w:rsid w:val="0023127E"/>
    <w:rsid w:val="002318C4"/>
    <w:rsid w:val="00232D79"/>
    <w:rsid w:val="00236F3F"/>
    <w:rsid w:val="00240AFE"/>
    <w:rsid w:val="002449DA"/>
    <w:rsid w:val="0024563B"/>
    <w:rsid w:val="00245D8E"/>
    <w:rsid w:val="0024633A"/>
    <w:rsid w:val="00247195"/>
    <w:rsid w:val="002527F5"/>
    <w:rsid w:val="00252F05"/>
    <w:rsid w:val="00254AEA"/>
    <w:rsid w:val="00257D71"/>
    <w:rsid w:val="00261EFB"/>
    <w:rsid w:val="00262332"/>
    <w:rsid w:val="00263B9F"/>
    <w:rsid w:val="00266C04"/>
    <w:rsid w:val="00267AC9"/>
    <w:rsid w:val="00270443"/>
    <w:rsid w:val="0027099B"/>
    <w:rsid w:val="002743D4"/>
    <w:rsid w:val="00276184"/>
    <w:rsid w:val="002767DE"/>
    <w:rsid w:val="002771E0"/>
    <w:rsid w:val="00283489"/>
    <w:rsid w:val="00284117"/>
    <w:rsid w:val="00285685"/>
    <w:rsid w:val="00286F0E"/>
    <w:rsid w:val="00293269"/>
    <w:rsid w:val="0029337D"/>
    <w:rsid w:val="002956D7"/>
    <w:rsid w:val="002968D4"/>
    <w:rsid w:val="00296926"/>
    <w:rsid w:val="002A16A7"/>
    <w:rsid w:val="002A6B6B"/>
    <w:rsid w:val="002B0118"/>
    <w:rsid w:val="002B0AC8"/>
    <w:rsid w:val="002B4BB0"/>
    <w:rsid w:val="002B64BF"/>
    <w:rsid w:val="002C0E74"/>
    <w:rsid w:val="002C4EF6"/>
    <w:rsid w:val="002C538F"/>
    <w:rsid w:val="002C5946"/>
    <w:rsid w:val="002C766E"/>
    <w:rsid w:val="002C7D09"/>
    <w:rsid w:val="002D3658"/>
    <w:rsid w:val="002D4AF3"/>
    <w:rsid w:val="002E6497"/>
    <w:rsid w:val="002E6D4A"/>
    <w:rsid w:val="002E6DD6"/>
    <w:rsid w:val="002F18AC"/>
    <w:rsid w:val="002F24D9"/>
    <w:rsid w:val="002F424F"/>
    <w:rsid w:val="002F65A2"/>
    <w:rsid w:val="002F7353"/>
    <w:rsid w:val="00303423"/>
    <w:rsid w:val="003036EA"/>
    <w:rsid w:val="00303A9E"/>
    <w:rsid w:val="00305700"/>
    <w:rsid w:val="003201DA"/>
    <w:rsid w:val="00321451"/>
    <w:rsid w:val="003263A3"/>
    <w:rsid w:val="003268E5"/>
    <w:rsid w:val="00326D09"/>
    <w:rsid w:val="00326E83"/>
    <w:rsid w:val="00327918"/>
    <w:rsid w:val="0033002D"/>
    <w:rsid w:val="003313CB"/>
    <w:rsid w:val="00332E5B"/>
    <w:rsid w:val="00333A29"/>
    <w:rsid w:val="00333E30"/>
    <w:rsid w:val="00334284"/>
    <w:rsid w:val="00334A0E"/>
    <w:rsid w:val="0033513E"/>
    <w:rsid w:val="00337990"/>
    <w:rsid w:val="003439E9"/>
    <w:rsid w:val="00345FB4"/>
    <w:rsid w:val="0034765E"/>
    <w:rsid w:val="003518BC"/>
    <w:rsid w:val="00352DEE"/>
    <w:rsid w:val="003552EB"/>
    <w:rsid w:val="0035642C"/>
    <w:rsid w:val="0036173E"/>
    <w:rsid w:val="003617EA"/>
    <w:rsid w:val="003621C4"/>
    <w:rsid w:val="0036253D"/>
    <w:rsid w:val="00363CCA"/>
    <w:rsid w:val="00366901"/>
    <w:rsid w:val="00371E3C"/>
    <w:rsid w:val="00375AE1"/>
    <w:rsid w:val="00376661"/>
    <w:rsid w:val="0037723D"/>
    <w:rsid w:val="003773BF"/>
    <w:rsid w:val="0038220C"/>
    <w:rsid w:val="00385453"/>
    <w:rsid w:val="00385C35"/>
    <w:rsid w:val="003906C2"/>
    <w:rsid w:val="00392276"/>
    <w:rsid w:val="00393C64"/>
    <w:rsid w:val="00393E3F"/>
    <w:rsid w:val="003A1C9E"/>
    <w:rsid w:val="003A2847"/>
    <w:rsid w:val="003A31AB"/>
    <w:rsid w:val="003A40C4"/>
    <w:rsid w:val="003A4792"/>
    <w:rsid w:val="003A4D0D"/>
    <w:rsid w:val="003A4DE3"/>
    <w:rsid w:val="003A5198"/>
    <w:rsid w:val="003A61F9"/>
    <w:rsid w:val="003A690E"/>
    <w:rsid w:val="003A7BF3"/>
    <w:rsid w:val="003A7FAB"/>
    <w:rsid w:val="003B7138"/>
    <w:rsid w:val="003C08F2"/>
    <w:rsid w:val="003C0F39"/>
    <w:rsid w:val="003C659A"/>
    <w:rsid w:val="003D0208"/>
    <w:rsid w:val="003D1579"/>
    <w:rsid w:val="003D2C16"/>
    <w:rsid w:val="003D390A"/>
    <w:rsid w:val="003D48FE"/>
    <w:rsid w:val="003D61CB"/>
    <w:rsid w:val="003D6EEB"/>
    <w:rsid w:val="003E4A94"/>
    <w:rsid w:val="003E6FB6"/>
    <w:rsid w:val="003F0766"/>
    <w:rsid w:val="003F2146"/>
    <w:rsid w:val="003F5C7C"/>
    <w:rsid w:val="003F6C21"/>
    <w:rsid w:val="0040144F"/>
    <w:rsid w:val="004032FA"/>
    <w:rsid w:val="0040474D"/>
    <w:rsid w:val="00405B51"/>
    <w:rsid w:val="0041043E"/>
    <w:rsid w:val="00411CC0"/>
    <w:rsid w:val="004121D8"/>
    <w:rsid w:val="00412F23"/>
    <w:rsid w:val="004146E8"/>
    <w:rsid w:val="00414980"/>
    <w:rsid w:val="00420914"/>
    <w:rsid w:val="00422681"/>
    <w:rsid w:val="00422F6C"/>
    <w:rsid w:val="00424715"/>
    <w:rsid w:val="00425BEF"/>
    <w:rsid w:val="00432C84"/>
    <w:rsid w:val="00432F43"/>
    <w:rsid w:val="0043614E"/>
    <w:rsid w:val="004374D9"/>
    <w:rsid w:val="004402D2"/>
    <w:rsid w:val="00442D85"/>
    <w:rsid w:val="00451110"/>
    <w:rsid w:val="00451723"/>
    <w:rsid w:val="0045470D"/>
    <w:rsid w:val="0045606A"/>
    <w:rsid w:val="00463AFD"/>
    <w:rsid w:val="004643EE"/>
    <w:rsid w:val="00471D6E"/>
    <w:rsid w:val="00475E73"/>
    <w:rsid w:val="004821AB"/>
    <w:rsid w:val="004825D4"/>
    <w:rsid w:val="00490D78"/>
    <w:rsid w:val="004926FF"/>
    <w:rsid w:val="00492C8E"/>
    <w:rsid w:val="00496C10"/>
    <w:rsid w:val="00497519"/>
    <w:rsid w:val="004A4CFA"/>
    <w:rsid w:val="004A5004"/>
    <w:rsid w:val="004A5CCC"/>
    <w:rsid w:val="004A62EF"/>
    <w:rsid w:val="004A66D6"/>
    <w:rsid w:val="004A6807"/>
    <w:rsid w:val="004B59B4"/>
    <w:rsid w:val="004B767A"/>
    <w:rsid w:val="004C1C4F"/>
    <w:rsid w:val="004C3B48"/>
    <w:rsid w:val="004C565E"/>
    <w:rsid w:val="004D6E40"/>
    <w:rsid w:val="004E4512"/>
    <w:rsid w:val="004E52B7"/>
    <w:rsid w:val="004E5A1D"/>
    <w:rsid w:val="004E5DE4"/>
    <w:rsid w:val="004E6AA0"/>
    <w:rsid w:val="004F0241"/>
    <w:rsid w:val="004F15CB"/>
    <w:rsid w:val="004F20E2"/>
    <w:rsid w:val="004F35C2"/>
    <w:rsid w:val="004F5872"/>
    <w:rsid w:val="004F5B21"/>
    <w:rsid w:val="004F6287"/>
    <w:rsid w:val="00501E50"/>
    <w:rsid w:val="00503817"/>
    <w:rsid w:val="005102FE"/>
    <w:rsid w:val="005136DD"/>
    <w:rsid w:val="005161B8"/>
    <w:rsid w:val="00516B44"/>
    <w:rsid w:val="00517B80"/>
    <w:rsid w:val="0052039C"/>
    <w:rsid w:val="0052155A"/>
    <w:rsid w:val="00522975"/>
    <w:rsid w:val="00523389"/>
    <w:rsid w:val="00523791"/>
    <w:rsid w:val="005257D0"/>
    <w:rsid w:val="0053152E"/>
    <w:rsid w:val="00531C94"/>
    <w:rsid w:val="00532512"/>
    <w:rsid w:val="00536C48"/>
    <w:rsid w:val="00541408"/>
    <w:rsid w:val="005419A0"/>
    <w:rsid w:val="00542B7E"/>
    <w:rsid w:val="005453D7"/>
    <w:rsid w:val="00545F76"/>
    <w:rsid w:val="00547073"/>
    <w:rsid w:val="00552688"/>
    <w:rsid w:val="00553C92"/>
    <w:rsid w:val="00554D8C"/>
    <w:rsid w:val="00554E1F"/>
    <w:rsid w:val="00555ABF"/>
    <w:rsid w:val="005562C0"/>
    <w:rsid w:val="00557262"/>
    <w:rsid w:val="00557557"/>
    <w:rsid w:val="005579B3"/>
    <w:rsid w:val="00557A48"/>
    <w:rsid w:val="00557F4F"/>
    <w:rsid w:val="00570829"/>
    <w:rsid w:val="00570CB1"/>
    <w:rsid w:val="00571A42"/>
    <w:rsid w:val="00573026"/>
    <w:rsid w:val="00573695"/>
    <w:rsid w:val="00574A4B"/>
    <w:rsid w:val="00575394"/>
    <w:rsid w:val="00583202"/>
    <w:rsid w:val="005856CE"/>
    <w:rsid w:val="00586602"/>
    <w:rsid w:val="00593BF2"/>
    <w:rsid w:val="005943F0"/>
    <w:rsid w:val="0059491D"/>
    <w:rsid w:val="00594D53"/>
    <w:rsid w:val="0059516E"/>
    <w:rsid w:val="0059562A"/>
    <w:rsid w:val="00595CFD"/>
    <w:rsid w:val="00596A26"/>
    <w:rsid w:val="005A34F3"/>
    <w:rsid w:val="005A4DDA"/>
    <w:rsid w:val="005A5EEB"/>
    <w:rsid w:val="005A78FA"/>
    <w:rsid w:val="005A7CAD"/>
    <w:rsid w:val="005B0328"/>
    <w:rsid w:val="005B087C"/>
    <w:rsid w:val="005B0A6A"/>
    <w:rsid w:val="005B41DE"/>
    <w:rsid w:val="005B5A05"/>
    <w:rsid w:val="005B71C2"/>
    <w:rsid w:val="005C17AB"/>
    <w:rsid w:val="005C19CD"/>
    <w:rsid w:val="005C1E6C"/>
    <w:rsid w:val="005C223C"/>
    <w:rsid w:val="005C3431"/>
    <w:rsid w:val="005C3CD9"/>
    <w:rsid w:val="005C6183"/>
    <w:rsid w:val="005D4923"/>
    <w:rsid w:val="005D7119"/>
    <w:rsid w:val="005E4B7D"/>
    <w:rsid w:val="005E5E7D"/>
    <w:rsid w:val="005E6206"/>
    <w:rsid w:val="005F076C"/>
    <w:rsid w:val="005F0938"/>
    <w:rsid w:val="005F22B5"/>
    <w:rsid w:val="005F40B8"/>
    <w:rsid w:val="005F65CF"/>
    <w:rsid w:val="005F7F7D"/>
    <w:rsid w:val="0060367F"/>
    <w:rsid w:val="006037C3"/>
    <w:rsid w:val="00605E27"/>
    <w:rsid w:val="00606031"/>
    <w:rsid w:val="00607ED5"/>
    <w:rsid w:val="006110F4"/>
    <w:rsid w:val="0061341B"/>
    <w:rsid w:val="00613F54"/>
    <w:rsid w:val="0061418C"/>
    <w:rsid w:val="00615A79"/>
    <w:rsid w:val="00615BC0"/>
    <w:rsid w:val="00615CD1"/>
    <w:rsid w:val="00616F35"/>
    <w:rsid w:val="00617757"/>
    <w:rsid w:val="00617C80"/>
    <w:rsid w:val="00620014"/>
    <w:rsid w:val="00621CDC"/>
    <w:rsid w:val="006275CB"/>
    <w:rsid w:val="00630821"/>
    <w:rsid w:val="00630C69"/>
    <w:rsid w:val="00634292"/>
    <w:rsid w:val="006359AA"/>
    <w:rsid w:val="00635E92"/>
    <w:rsid w:val="00636397"/>
    <w:rsid w:val="006378AE"/>
    <w:rsid w:val="0063799F"/>
    <w:rsid w:val="00642565"/>
    <w:rsid w:val="0064281B"/>
    <w:rsid w:val="00642D02"/>
    <w:rsid w:val="00644608"/>
    <w:rsid w:val="00645C82"/>
    <w:rsid w:val="00646215"/>
    <w:rsid w:val="0065661E"/>
    <w:rsid w:val="006572D9"/>
    <w:rsid w:val="00660114"/>
    <w:rsid w:val="00662F0A"/>
    <w:rsid w:val="00663821"/>
    <w:rsid w:val="006667EB"/>
    <w:rsid w:val="00667260"/>
    <w:rsid w:val="00667E77"/>
    <w:rsid w:val="006702F7"/>
    <w:rsid w:val="00672F87"/>
    <w:rsid w:val="006776E5"/>
    <w:rsid w:val="0067771B"/>
    <w:rsid w:val="00681C92"/>
    <w:rsid w:val="00687E7C"/>
    <w:rsid w:val="00691355"/>
    <w:rsid w:val="00694495"/>
    <w:rsid w:val="00697435"/>
    <w:rsid w:val="006A1F6A"/>
    <w:rsid w:val="006A44A2"/>
    <w:rsid w:val="006A7B8D"/>
    <w:rsid w:val="006B3AE1"/>
    <w:rsid w:val="006B4A00"/>
    <w:rsid w:val="006B73B4"/>
    <w:rsid w:val="006C1C6C"/>
    <w:rsid w:val="006C3058"/>
    <w:rsid w:val="006C439B"/>
    <w:rsid w:val="006C4C7A"/>
    <w:rsid w:val="006C4F2F"/>
    <w:rsid w:val="006C6832"/>
    <w:rsid w:val="006C7B43"/>
    <w:rsid w:val="006D08AA"/>
    <w:rsid w:val="006D0A7B"/>
    <w:rsid w:val="006D28E8"/>
    <w:rsid w:val="006D40FE"/>
    <w:rsid w:val="006E0E29"/>
    <w:rsid w:val="006E4C8A"/>
    <w:rsid w:val="006E723E"/>
    <w:rsid w:val="006F0B8E"/>
    <w:rsid w:val="006F17F2"/>
    <w:rsid w:val="006F1890"/>
    <w:rsid w:val="006F4A20"/>
    <w:rsid w:val="007018F9"/>
    <w:rsid w:val="00704866"/>
    <w:rsid w:val="0070602F"/>
    <w:rsid w:val="00706A33"/>
    <w:rsid w:val="00711346"/>
    <w:rsid w:val="00711B39"/>
    <w:rsid w:val="007139EF"/>
    <w:rsid w:val="00717FCD"/>
    <w:rsid w:val="00720C28"/>
    <w:rsid w:val="007226CC"/>
    <w:rsid w:val="007238DE"/>
    <w:rsid w:val="007239C4"/>
    <w:rsid w:val="00723F12"/>
    <w:rsid w:val="0073017D"/>
    <w:rsid w:val="00730E4E"/>
    <w:rsid w:val="00730F1C"/>
    <w:rsid w:val="00735993"/>
    <w:rsid w:val="00736DA1"/>
    <w:rsid w:val="0074253E"/>
    <w:rsid w:val="00742FB7"/>
    <w:rsid w:val="00745367"/>
    <w:rsid w:val="007475E9"/>
    <w:rsid w:val="00750112"/>
    <w:rsid w:val="00750F92"/>
    <w:rsid w:val="0075598B"/>
    <w:rsid w:val="007613C7"/>
    <w:rsid w:val="0076147E"/>
    <w:rsid w:val="00761FB8"/>
    <w:rsid w:val="007622A5"/>
    <w:rsid w:val="00765953"/>
    <w:rsid w:val="007660B2"/>
    <w:rsid w:val="007707D8"/>
    <w:rsid w:val="0077093F"/>
    <w:rsid w:val="00774AF6"/>
    <w:rsid w:val="00774E9E"/>
    <w:rsid w:val="00776C0A"/>
    <w:rsid w:val="00781757"/>
    <w:rsid w:val="007817DE"/>
    <w:rsid w:val="00781BE4"/>
    <w:rsid w:val="00786CBF"/>
    <w:rsid w:val="00790571"/>
    <w:rsid w:val="007941A6"/>
    <w:rsid w:val="007976B0"/>
    <w:rsid w:val="007A0C9E"/>
    <w:rsid w:val="007A0DBC"/>
    <w:rsid w:val="007A0F0E"/>
    <w:rsid w:val="007A21D3"/>
    <w:rsid w:val="007A2DB6"/>
    <w:rsid w:val="007A346A"/>
    <w:rsid w:val="007A5266"/>
    <w:rsid w:val="007B2115"/>
    <w:rsid w:val="007B6AED"/>
    <w:rsid w:val="007B765E"/>
    <w:rsid w:val="007C081F"/>
    <w:rsid w:val="007C0D5E"/>
    <w:rsid w:val="007C2927"/>
    <w:rsid w:val="007C6540"/>
    <w:rsid w:val="007D0CE2"/>
    <w:rsid w:val="007D4760"/>
    <w:rsid w:val="007D6A46"/>
    <w:rsid w:val="007D7481"/>
    <w:rsid w:val="007E0088"/>
    <w:rsid w:val="007E2433"/>
    <w:rsid w:val="007E3911"/>
    <w:rsid w:val="007F193A"/>
    <w:rsid w:val="007F55C1"/>
    <w:rsid w:val="007F75AF"/>
    <w:rsid w:val="0080121E"/>
    <w:rsid w:val="00803196"/>
    <w:rsid w:val="0080423A"/>
    <w:rsid w:val="008051DE"/>
    <w:rsid w:val="00805F43"/>
    <w:rsid w:val="0080772D"/>
    <w:rsid w:val="00811661"/>
    <w:rsid w:val="00812397"/>
    <w:rsid w:val="00813C77"/>
    <w:rsid w:val="00815BDE"/>
    <w:rsid w:val="0081698F"/>
    <w:rsid w:val="0082141F"/>
    <w:rsid w:val="00824E62"/>
    <w:rsid w:val="00826755"/>
    <w:rsid w:val="00827E74"/>
    <w:rsid w:val="00830608"/>
    <w:rsid w:val="00831977"/>
    <w:rsid w:val="00831E1F"/>
    <w:rsid w:val="008321EC"/>
    <w:rsid w:val="00832F1B"/>
    <w:rsid w:val="00835CE3"/>
    <w:rsid w:val="00835D0C"/>
    <w:rsid w:val="00842DA2"/>
    <w:rsid w:val="008440BD"/>
    <w:rsid w:val="008456C8"/>
    <w:rsid w:val="00846604"/>
    <w:rsid w:val="0084664D"/>
    <w:rsid w:val="00852567"/>
    <w:rsid w:val="008528E0"/>
    <w:rsid w:val="00853D2B"/>
    <w:rsid w:val="0085401B"/>
    <w:rsid w:val="00860520"/>
    <w:rsid w:val="00862740"/>
    <w:rsid w:val="008639F2"/>
    <w:rsid w:val="00864CC5"/>
    <w:rsid w:val="00866E9F"/>
    <w:rsid w:val="008708DD"/>
    <w:rsid w:val="00870D24"/>
    <w:rsid w:val="0087124C"/>
    <w:rsid w:val="00871A33"/>
    <w:rsid w:val="00871C70"/>
    <w:rsid w:val="00872466"/>
    <w:rsid w:val="00872472"/>
    <w:rsid w:val="0087306A"/>
    <w:rsid w:val="00873B3E"/>
    <w:rsid w:val="0088247D"/>
    <w:rsid w:val="00882539"/>
    <w:rsid w:val="008839F2"/>
    <w:rsid w:val="00884759"/>
    <w:rsid w:val="008848B2"/>
    <w:rsid w:val="00885B9D"/>
    <w:rsid w:val="00885E5E"/>
    <w:rsid w:val="008868EE"/>
    <w:rsid w:val="0089020F"/>
    <w:rsid w:val="0089053C"/>
    <w:rsid w:val="00890E3C"/>
    <w:rsid w:val="008913B5"/>
    <w:rsid w:val="00893F56"/>
    <w:rsid w:val="008960F2"/>
    <w:rsid w:val="008A08D0"/>
    <w:rsid w:val="008A149B"/>
    <w:rsid w:val="008A244A"/>
    <w:rsid w:val="008A2506"/>
    <w:rsid w:val="008A3E91"/>
    <w:rsid w:val="008A4CA0"/>
    <w:rsid w:val="008A5042"/>
    <w:rsid w:val="008A6588"/>
    <w:rsid w:val="008A669E"/>
    <w:rsid w:val="008A6D83"/>
    <w:rsid w:val="008A6DDF"/>
    <w:rsid w:val="008A7215"/>
    <w:rsid w:val="008B01F9"/>
    <w:rsid w:val="008B064F"/>
    <w:rsid w:val="008B24CF"/>
    <w:rsid w:val="008B4A05"/>
    <w:rsid w:val="008B75E0"/>
    <w:rsid w:val="008B7E69"/>
    <w:rsid w:val="008C323D"/>
    <w:rsid w:val="008C57F4"/>
    <w:rsid w:val="008D374B"/>
    <w:rsid w:val="008D3C8E"/>
    <w:rsid w:val="008D78EA"/>
    <w:rsid w:val="008E6E8E"/>
    <w:rsid w:val="008E7AE0"/>
    <w:rsid w:val="008F36B1"/>
    <w:rsid w:val="00900915"/>
    <w:rsid w:val="00903F15"/>
    <w:rsid w:val="009041F1"/>
    <w:rsid w:val="009050F2"/>
    <w:rsid w:val="00905CC6"/>
    <w:rsid w:val="009138B3"/>
    <w:rsid w:val="009304CF"/>
    <w:rsid w:val="00930CB0"/>
    <w:rsid w:val="00932E42"/>
    <w:rsid w:val="009354A7"/>
    <w:rsid w:val="00937FC7"/>
    <w:rsid w:val="0094011F"/>
    <w:rsid w:val="009509CC"/>
    <w:rsid w:val="009536F5"/>
    <w:rsid w:val="009547E2"/>
    <w:rsid w:val="009570EE"/>
    <w:rsid w:val="00960D67"/>
    <w:rsid w:val="00963DE4"/>
    <w:rsid w:val="00965645"/>
    <w:rsid w:val="00970F4A"/>
    <w:rsid w:val="009749E3"/>
    <w:rsid w:val="009767EB"/>
    <w:rsid w:val="00976C19"/>
    <w:rsid w:val="00977D98"/>
    <w:rsid w:val="00983CB0"/>
    <w:rsid w:val="009860B2"/>
    <w:rsid w:val="00986128"/>
    <w:rsid w:val="009874B3"/>
    <w:rsid w:val="00987BB4"/>
    <w:rsid w:val="0099358A"/>
    <w:rsid w:val="0099594A"/>
    <w:rsid w:val="00996651"/>
    <w:rsid w:val="009A168C"/>
    <w:rsid w:val="009A39B8"/>
    <w:rsid w:val="009A44E3"/>
    <w:rsid w:val="009A50C2"/>
    <w:rsid w:val="009A6EE1"/>
    <w:rsid w:val="009A7AFB"/>
    <w:rsid w:val="009A7E40"/>
    <w:rsid w:val="009B12C4"/>
    <w:rsid w:val="009B2701"/>
    <w:rsid w:val="009B2F52"/>
    <w:rsid w:val="009B45DD"/>
    <w:rsid w:val="009B5AC9"/>
    <w:rsid w:val="009B5FD5"/>
    <w:rsid w:val="009B63E1"/>
    <w:rsid w:val="009C19ED"/>
    <w:rsid w:val="009C4C3D"/>
    <w:rsid w:val="009C713D"/>
    <w:rsid w:val="009D2011"/>
    <w:rsid w:val="009D3ADE"/>
    <w:rsid w:val="009D5278"/>
    <w:rsid w:val="009E2254"/>
    <w:rsid w:val="009E782E"/>
    <w:rsid w:val="009F6873"/>
    <w:rsid w:val="009F781B"/>
    <w:rsid w:val="00A00CE3"/>
    <w:rsid w:val="00A01EAA"/>
    <w:rsid w:val="00A03315"/>
    <w:rsid w:val="00A033F5"/>
    <w:rsid w:val="00A05C8A"/>
    <w:rsid w:val="00A05FB8"/>
    <w:rsid w:val="00A06C86"/>
    <w:rsid w:val="00A07FE9"/>
    <w:rsid w:val="00A126E8"/>
    <w:rsid w:val="00A1360C"/>
    <w:rsid w:val="00A15184"/>
    <w:rsid w:val="00A157DC"/>
    <w:rsid w:val="00A158BF"/>
    <w:rsid w:val="00A1689E"/>
    <w:rsid w:val="00A171A1"/>
    <w:rsid w:val="00A24F2D"/>
    <w:rsid w:val="00A3040E"/>
    <w:rsid w:val="00A31AAB"/>
    <w:rsid w:val="00A32A04"/>
    <w:rsid w:val="00A35B3A"/>
    <w:rsid w:val="00A427B9"/>
    <w:rsid w:val="00A454A9"/>
    <w:rsid w:val="00A46374"/>
    <w:rsid w:val="00A47742"/>
    <w:rsid w:val="00A51C9F"/>
    <w:rsid w:val="00A52729"/>
    <w:rsid w:val="00A52E5A"/>
    <w:rsid w:val="00A54622"/>
    <w:rsid w:val="00A56F73"/>
    <w:rsid w:val="00A60BBE"/>
    <w:rsid w:val="00A60CEA"/>
    <w:rsid w:val="00A63266"/>
    <w:rsid w:val="00A63468"/>
    <w:rsid w:val="00A70358"/>
    <w:rsid w:val="00A70CA0"/>
    <w:rsid w:val="00A734D4"/>
    <w:rsid w:val="00A73971"/>
    <w:rsid w:val="00A77873"/>
    <w:rsid w:val="00A80FF2"/>
    <w:rsid w:val="00A83623"/>
    <w:rsid w:val="00A83D53"/>
    <w:rsid w:val="00A8403E"/>
    <w:rsid w:val="00A84772"/>
    <w:rsid w:val="00A861F1"/>
    <w:rsid w:val="00A87956"/>
    <w:rsid w:val="00A905B0"/>
    <w:rsid w:val="00A95E9D"/>
    <w:rsid w:val="00A96183"/>
    <w:rsid w:val="00AA0502"/>
    <w:rsid w:val="00AA1000"/>
    <w:rsid w:val="00AA31C8"/>
    <w:rsid w:val="00AA36CE"/>
    <w:rsid w:val="00AB5E56"/>
    <w:rsid w:val="00AB675E"/>
    <w:rsid w:val="00AC30D5"/>
    <w:rsid w:val="00AC574C"/>
    <w:rsid w:val="00AC63D5"/>
    <w:rsid w:val="00AC7EB0"/>
    <w:rsid w:val="00AD0C4B"/>
    <w:rsid w:val="00AD0CCA"/>
    <w:rsid w:val="00AD2233"/>
    <w:rsid w:val="00AD27D0"/>
    <w:rsid w:val="00AD5A90"/>
    <w:rsid w:val="00AD65C9"/>
    <w:rsid w:val="00AE0817"/>
    <w:rsid w:val="00AE0C41"/>
    <w:rsid w:val="00AE1C53"/>
    <w:rsid w:val="00AE73D5"/>
    <w:rsid w:val="00AE7EFF"/>
    <w:rsid w:val="00AF0481"/>
    <w:rsid w:val="00AF202A"/>
    <w:rsid w:val="00AF4515"/>
    <w:rsid w:val="00AF4CEC"/>
    <w:rsid w:val="00AF608E"/>
    <w:rsid w:val="00B02F99"/>
    <w:rsid w:val="00B04CEB"/>
    <w:rsid w:val="00B055F4"/>
    <w:rsid w:val="00B06D61"/>
    <w:rsid w:val="00B07E94"/>
    <w:rsid w:val="00B127FC"/>
    <w:rsid w:val="00B12B7B"/>
    <w:rsid w:val="00B13A19"/>
    <w:rsid w:val="00B16491"/>
    <w:rsid w:val="00B2513D"/>
    <w:rsid w:val="00B2640E"/>
    <w:rsid w:val="00B3006C"/>
    <w:rsid w:val="00B30C3A"/>
    <w:rsid w:val="00B33E99"/>
    <w:rsid w:val="00B35567"/>
    <w:rsid w:val="00B42FEE"/>
    <w:rsid w:val="00B43BC1"/>
    <w:rsid w:val="00B45D7C"/>
    <w:rsid w:val="00B45FAF"/>
    <w:rsid w:val="00B50BA5"/>
    <w:rsid w:val="00B51671"/>
    <w:rsid w:val="00B52F4A"/>
    <w:rsid w:val="00B53491"/>
    <w:rsid w:val="00B534AA"/>
    <w:rsid w:val="00B55109"/>
    <w:rsid w:val="00B55CB3"/>
    <w:rsid w:val="00B6112E"/>
    <w:rsid w:val="00B614ED"/>
    <w:rsid w:val="00B62B6E"/>
    <w:rsid w:val="00B62E9E"/>
    <w:rsid w:val="00B6436F"/>
    <w:rsid w:val="00B648CD"/>
    <w:rsid w:val="00B6500A"/>
    <w:rsid w:val="00B6648E"/>
    <w:rsid w:val="00B66F1F"/>
    <w:rsid w:val="00B701AA"/>
    <w:rsid w:val="00B71BE1"/>
    <w:rsid w:val="00B72C74"/>
    <w:rsid w:val="00B74620"/>
    <w:rsid w:val="00B746B5"/>
    <w:rsid w:val="00B827F2"/>
    <w:rsid w:val="00B84013"/>
    <w:rsid w:val="00B87040"/>
    <w:rsid w:val="00B87CC5"/>
    <w:rsid w:val="00B90125"/>
    <w:rsid w:val="00B90381"/>
    <w:rsid w:val="00B905E2"/>
    <w:rsid w:val="00B9069B"/>
    <w:rsid w:val="00B950DB"/>
    <w:rsid w:val="00B9639D"/>
    <w:rsid w:val="00BB06D9"/>
    <w:rsid w:val="00BB393E"/>
    <w:rsid w:val="00BB4D46"/>
    <w:rsid w:val="00BB5628"/>
    <w:rsid w:val="00BB5BDC"/>
    <w:rsid w:val="00BB67AF"/>
    <w:rsid w:val="00BC255E"/>
    <w:rsid w:val="00BC5B7A"/>
    <w:rsid w:val="00BC642E"/>
    <w:rsid w:val="00BD13C1"/>
    <w:rsid w:val="00BD46C9"/>
    <w:rsid w:val="00BD622B"/>
    <w:rsid w:val="00BD7CA6"/>
    <w:rsid w:val="00BE0941"/>
    <w:rsid w:val="00BE28E7"/>
    <w:rsid w:val="00BE555A"/>
    <w:rsid w:val="00BE58EA"/>
    <w:rsid w:val="00BE7AB7"/>
    <w:rsid w:val="00BF0C76"/>
    <w:rsid w:val="00BF4550"/>
    <w:rsid w:val="00BF7B21"/>
    <w:rsid w:val="00C023A1"/>
    <w:rsid w:val="00C03367"/>
    <w:rsid w:val="00C03A23"/>
    <w:rsid w:val="00C05F65"/>
    <w:rsid w:val="00C0698E"/>
    <w:rsid w:val="00C11A8F"/>
    <w:rsid w:val="00C133CA"/>
    <w:rsid w:val="00C13E4B"/>
    <w:rsid w:val="00C14331"/>
    <w:rsid w:val="00C14FCB"/>
    <w:rsid w:val="00C1675A"/>
    <w:rsid w:val="00C16FAE"/>
    <w:rsid w:val="00C21A70"/>
    <w:rsid w:val="00C22523"/>
    <w:rsid w:val="00C230ED"/>
    <w:rsid w:val="00C2600D"/>
    <w:rsid w:val="00C265CB"/>
    <w:rsid w:val="00C31B66"/>
    <w:rsid w:val="00C32800"/>
    <w:rsid w:val="00C33C91"/>
    <w:rsid w:val="00C34D15"/>
    <w:rsid w:val="00C35498"/>
    <w:rsid w:val="00C36459"/>
    <w:rsid w:val="00C43A60"/>
    <w:rsid w:val="00C450D9"/>
    <w:rsid w:val="00C530CD"/>
    <w:rsid w:val="00C615F2"/>
    <w:rsid w:val="00C65319"/>
    <w:rsid w:val="00C663D6"/>
    <w:rsid w:val="00C668E4"/>
    <w:rsid w:val="00C7154A"/>
    <w:rsid w:val="00C756B8"/>
    <w:rsid w:val="00C76DF0"/>
    <w:rsid w:val="00C82701"/>
    <w:rsid w:val="00C840B4"/>
    <w:rsid w:val="00C84EB3"/>
    <w:rsid w:val="00C86DA9"/>
    <w:rsid w:val="00C90FF3"/>
    <w:rsid w:val="00C93D20"/>
    <w:rsid w:val="00CA15D1"/>
    <w:rsid w:val="00CA2885"/>
    <w:rsid w:val="00CA4E00"/>
    <w:rsid w:val="00CA7E58"/>
    <w:rsid w:val="00CB0BAE"/>
    <w:rsid w:val="00CB26B6"/>
    <w:rsid w:val="00CB4F05"/>
    <w:rsid w:val="00CC2F20"/>
    <w:rsid w:val="00CC4242"/>
    <w:rsid w:val="00CC43E7"/>
    <w:rsid w:val="00CC69DB"/>
    <w:rsid w:val="00CD06E9"/>
    <w:rsid w:val="00CD4D31"/>
    <w:rsid w:val="00CD532A"/>
    <w:rsid w:val="00CE16BD"/>
    <w:rsid w:val="00CE28AC"/>
    <w:rsid w:val="00CE4125"/>
    <w:rsid w:val="00CE5029"/>
    <w:rsid w:val="00CE616B"/>
    <w:rsid w:val="00CE7FB4"/>
    <w:rsid w:val="00CF0F2F"/>
    <w:rsid w:val="00CF32C2"/>
    <w:rsid w:val="00CF6AC0"/>
    <w:rsid w:val="00CF7DA0"/>
    <w:rsid w:val="00D0050D"/>
    <w:rsid w:val="00D0123E"/>
    <w:rsid w:val="00D0262F"/>
    <w:rsid w:val="00D03F81"/>
    <w:rsid w:val="00D05D69"/>
    <w:rsid w:val="00D13103"/>
    <w:rsid w:val="00D13C7D"/>
    <w:rsid w:val="00D153E9"/>
    <w:rsid w:val="00D155ED"/>
    <w:rsid w:val="00D16EA2"/>
    <w:rsid w:val="00D21461"/>
    <w:rsid w:val="00D22D3C"/>
    <w:rsid w:val="00D23E64"/>
    <w:rsid w:val="00D26DF4"/>
    <w:rsid w:val="00D316A1"/>
    <w:rsid w:val="00D3525B"/>
    <w:rsid w:val="00D36A20"/>
    <w:rsid w:val="00D376FD"/>
    <w:rsid w:val="00D42B57"/>
    <w:rsid w:val="00D42EAE"/>
    <w:rsid w:val="00D45481"/>
    <w:rsid w:val="00D45ED7"/>
    <w:rsid w:val="00D466C7"/>
    <w:rsid w:val="00D46EC0"/>
    <w:rsid w:val="00D505C2"/>
    <w:rsid w:val="00D50DDC"/>
    <w:rsid w:val="00D5174B"/>
    <w:rsid w:val="00D54ABE"/>
    <w:rsid w:val="00D563DD"/>
    <w:rsid w:val="00D609F1"/>
    <w:rsid w:val="00D6297A"/>
    <w:rsid w:val="00D7061F"/>
    <w:rsid w:val="00D70A24"/>
    <w:rsid w:val="00D71C92"/>
    <w:rsid w:val="00D72EED"/>
    <w:rsid w:val="00D73330"/>
    <w:rsid w:val="00D73B96"/>
    <w:rsid w:val="00D75B62"/>
    <w:rsid w:val="00D82614"/>
    <w:rsid w:val="00D82B62"/>
    <w:rsid w:val="00D831EA"/>
    <w:rsid w:val="00D836CD"/>
    <w:rsid w:val="00D83D10"/>
    <w:rsid w:val="00D8425B"/>
    <w:rsid w:val="00D9071F"/>
    <w:rsid w:val="00D913C3"/>
    <w:rsid w:val="00D91C11"/>
    <w:rsid w:val="00D935FA"/>
    <w:rsid w:val="00D93A24"/>
    <w:rsid w:val="00D93ABD"/>
    <w:rsid w:val="00D94268"/>
    <w:rsid w:val="00D954A4"/>
    <w:rsid w:val="00D95B5A"/>
    <w:rsid w:val="00D96BF9"/>
    <w:rsid w:val="00DA1DF7"/>
    <w:rsid w:val="00DA45DB"/>
    <w:rsid w:val="00DB0E7A"/>
    <w:rsid w:val="00DB2982"/>
    <w:rsid w:val="00DB5AC9"/>
    <w:rsid w:val="00DB5D97"/>
    <w:rsid w:val="00DC44CF"/>
    <w:rsid w:val="00DC52D0"/>
    <w:rsid w:val="00DC5607"/>
    <w:rsid w:val="00DC59A0"/>
    <w:rsid w:val="00DD1B78"/>
    <w:rsid w:val="00DD2865"/>
    <w:rsid w:val="00DE0A01"/>
    <w:rsid w:val="00DE0A4D"/>
    <w:rsid w:val="00DE25C9"/>
    <w:rsid w:val="00DE3321"/>
    <w:rsid w:val="00DE6231"/>
    <w:rsid w:val="00DF04F9"/>
    <w:rsid w:val="00DF25D1"/>
    <w:rsid w:val="00DF2943"/>
    <w:rsid w:val="00DF2C86"/>
    <w:rsid w:val="00DF30DD"/>
    <w:rsid w:val="00DF5025"/>
    <w:rsid w:val="00E02227"/>
    <w:rsid w:val="00E031D8"/>
    <w:rsid w:val="00E04D5C"/>
    <w:rsid w:val="00E05AA2"/>
    <w:rsid w:val="00E06055"/>
    <w:rsid w:val="00E07A25"/>
    <w:rsid w:val="00E16F64"/>
    <w:rsid w:val="00E17AC1"/>
    <w:rsid w:val="00E20E27"/>
    <w:rsid w:val="00E235E0"/>
    <w:rsid w:val="00E2423C"/>
    <w:rsid w:val="00E32CFC"/>
    <w:rsid w:val="00E34473"/>
    <w:rsid w:val="00E3661C"/>
    <w:rsid w:val="00E40DAE"/>
    <w:rsid w:val="00E413D4"/>
    <w:rsid w:val="00E4166C"/>
    <w:rsid w:val="00E42AE8"/>
    <w:rsid w:val="00E42F5E"/>
    <w:rsid w:val="00E437B0"/>
    <w:rsid w:val="00E4439B"/>
    <w:rsid w:val="00E44CE1"/>
    <w:rsid w:val="00E5119F"/>
    <w:rsid w:val="00E53050"/>
    <w:rsid w:val="00E5380E"/>
    <w:rsid w:val="00E563A9"/>
    <w:rsid w:val="00E57DD0"/>
    <w:rsid w:val="00E60244"/>
    <w:rsid w:val="00E60DFD"/>
    <w:rsid w:val="00E62029"/>
    <w:rsid w:val="00E63FCB"/>
    <w:rsid w:val="00E65761"/>
    <w:rsid w:val="00E65A4A"/>
    <w:rsid w:val="00E66CA9"/>
    <w:rsid w:val="00E66FF2"/>
    <w:rsid w:val="00E67944"/>
    <w:rsid w:val="00E70A84"/>
    <w:rsid w:val="00E819EA"/>
    <w:rsid w:val="00E83F9B"/>
    <w:rsid w:val="00E84477"/>
    <w:rsid w:val="00E859A4"/>
    <w:rsid w:val="00E86905"/>
    <w:rsid w:val="00E86EEF"/>
    <w:rsid w:val="00E9062F"/>
    <w:rsid w:val="00E91B30"/>
    <w:rsid w:val="00E93283"/>
    <w:rsid w:val="00E942F8"/>
    <w:rsid w:val="00E948F5"/>
    <w:rsid w:val="00EA025C"/>
    <w:rsid w:val="00EA0F01"/>
    <w:rsid w:val="00EA186C"/>
    <w:rsid w:val="00EA31F4"/>
    <w:rsid w:val="00EA5609"/>
    <w:rsid w:val="00EB0588"/>
    <w:rsid w:val="00EB2E72"/>
    <w:rsid w:val="00EB5C19"/>
    <w:rsid w:val="00EC16EF"/>
    <w:rsid w:val="00ED1ADC"/>
    <w:rsid w:val="00ED57B9"/>
    <w:rsid w:val="00ED6C64"/>
    <w:rsid w:val="00ED6D03"/>
    <w:rsid w:val="00ED7594"/>
    <w:rsid w:val="00EE1124"/>
    <w:rsid w:val="00EE2778"/>
    <w:rsid w:val="00EE3925"/>
    <w:rsid w:val="00EE40C1"/>
    <w:rsid w:val="00EE42E0"/>
    <w:rsid w:val="00EE639C"/>
    <w:rsid w:val="00EE6864"/>
    <w:rsid w:val="00EF0FE5"/>
    <w:rsid w:val="00EF54DC"/>
    <w:rsid w:val="00EF6EC2"/>
    <w:rsid w:val="00EF72FA"/>
    <w:rsid w:val="00F041A8"/>
    <w:rsid w:val="00F04EBB"/>
    <w:rsid w:val="00F054AC"/>
    <w:rsid w:val="00F06901"/>
    <w:rsid w:val="00F06C63"/>
    <w:rsid w:val="00F0743D"/>
    <w:rsid w:val="00F0779D"/>
    <w:rsid w:val="00F1063C"/>
    <w:rsid w:val="00F15AD8"/>
    <w:rsid w:val="00F162B4"/>
    <w:rsid w:val="00F175D1"/>
    <w:rsid w:val="00F21E55"/>
    <w:rsid w:val="00F21FBB"/>
    <w:rsid w:val="00F221EC"/>
    <w:rsid w:val="00F26695"/>
    <w:rsid w:val="00F26A74"/>
    <w:rsid w:val="00F3001E"/>
    <w:rsid w:val="00F327D7"/>
    <w:rsid w:val="00F32B68"/>
    <w:rsid w:val="00F337EC"/>
    <w:rsid w:val="00F367CB"/>
    <w:rsid w:val="00F42D14"/>
    <w:rsid w:val="00F44A4C"/>
    <w:rsid w:val="00F44FEE"/>
    <w:rsid w:val="00F45A36"/>
    <w:rsid w:val="00F464DA"/>
    <w:rsid w:val="00F46C42"/>
    <w:rsid w:val="00F47071"/>
    <w:rsid w:val="00F508A9"/>
    <w:rsid w:val="00F51DCF"/>
    <w:rsid w:val="00F55B58"/>
    <w:rsid w:val="00F57077"/>
    <w:rsid w:val="00F61EF2"/>
    <w:rsid w:val="00F62740"/>
    <w:rsid w:val="00F64037"/>
    <w:rsid w:val="00F641FA"/>
    <w:rsid w:val="00F65196"/>
    <w:rsid w:val="00F651F5"/>
    <w:rsid w:val="00F65375"/>
    <w:rsid w:val="00F67804"/>
    <w:rsid w:val="00F73948"/>
    <w:rsid w:val="00F77FED"/>
    <w:rsid w:val="00F805B5"/>
    <w:rsid w:val="00F8273A"/>
    <w:rsid w:val="00F83E9A"/>
    <w:rsid w:val="00F84669"/>
    <w:rsid w:val="00F852AD"/>
    <w:rsid w:val="00F85BC7"/>
    <w:rsid w:val="00F97820"/>
    <w:rsid w:val="00F97D9B"/>
    <w:rsid w:val="00FA0725"/>
    <w:rsid w:val="00FA0C06"/>
    <w:rsid w:val="00FA687F"/>
    <w:rsid w:val="00FB20EB"/>
    <w:rsid w:val="00FB3391"/>
    <w:rsid w:val="00FC2679"/>
    <w:rsid w:val="00FC33F3"/>
    <w:rsid w:val="00FC4F65"/>
    <w:rsid w:val="00FC5B81"/>
    <w:rsid w:val="00FC5CEE"/>
    <w:rsid w:val="00FC6B7A"/>
    <w:rsid w:val="00FC76A1"/>
    <w:rsid w:val="00FD0450"/>
    <w:rsid w:val="00FD05EF"/>
    <w:rsid w:val="00FD165A"/>
    <w:rsid w:val="00FD16D5"/>
    <w:rsid w:val="00FD1E0A"/>
    <w:rsid w:val="00FD2E0E"/>
    <w:rsid w:val="00FD5661"/>
    <w:rsid w:val="00FD6E8A"/>
    <w:rsid w:val="00FE0C57"/>
    <w:rsid w:val="00FE2DC3"/>
    <w:rsid w:val="00FE3884"/>
    <w:rsid w:val="00FE4C66"/>
    <w:rsid w:val="00FE5551"/>
    <w:rsid w:val="00FE5D08"/>
    <w:rsid w:val="00FE715B"/>
    <w:rsid w:val="00FE798F"/>
    <w:rsid w:val="00FF1526"/>
    <w:rsid w:val="00FF1A95"/>
    <w:rsid w:val="00FF619B"/>
    <w:rsid w:val="00FF73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93F7538"/>
  <w15:chartTrackingRefBased/>
  <w15:docId w15:val="{B7D61711-80F7-418D-B366-DC338E7756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019D1"/>
    <w:pPr>
      <w:overflowPunct w:val="0"/>
      <w:autoSpaceDE w:val="0"/>
      <w:autoSpaceDN w:val="0"/>
      <w:adjustRightInd w:val="0"/>
      <w:spacing w:after="120"/>
      <w:jc w:val="both"/>
      <w:textAlignment w:val="baseline"/>
    </w:pPr>
    <w:rPr>
      <w:rFonts w:ascii="Arial" w:eastAsia="SimSun" w:hAnsi="Arial" w:cs="Times New Roman"/>
      <w:kern w:val="0"/>
      <w:sz w:val="20"/>
      <w:szCs w:val="20"/>
      <w:lang w:val="en-GB"/>
    </w:rPr>
  </w:style>
  <w:style w:type="paragraph" w:styleId="Heading1">
    <w:name w:val="heading 1"/>
    <w:basedOn w:val="Normal"/>
    <w:next w:val="Normal"/>
    <w:link w:val="Heading1Char"/>
    <w:qFormat/>
    <w:rsid w:val="007226CC"/>
    <w:pPr>
      <w:keepNext/>
      <w:keepLines/>
      <w:numPr>
        <w:numId w:val="1"/>
      </w:numPr>
      <w:spacing w:before="340" w:after="330" w:line="578" w:lineRule="auto"/>
      <w:outlineLvl w:val="0"/>
    </w:pPr>
    <w:rPr>
      <w:b/>
      <w:bCs/>
      <w:kern w:val="44"/>
      <w:sz w:val="44"/>
      <w:szCs w:val="44"/>
    </w:rPr>
  </w:style>
  <w:style w:type="paragraph" w:styleId="Heading2">
    <w:name w:val="heading 2"/>
    <w:basedOn w:val="Heading1"/>
    <w:next w:val="Normal"/>
    <w:link w:val="Heading2Char"/>
    <w:qFormat/>
    <w:rsid w:val="00A1360C"/>
    <w:pPr>
      <w:numPr>
        <w:numId w:val="0"/>
      </w:numPr>
      <w:tabs>
        <w:tab w:val="num" w:pos="576"/>
      </w:tabs>
      <w:spacing w:before="180" w:after="180" w:line="240" w:lineRule="auto"/>
      <w:ind w:left="576" w:hanging="576"/>
      <w:jc w:val="left"/>
      <w:outlineLvl w:val="1"/>
    </w:pPr>
    <w:rPr>
      <w:rFonts w:cs="Arial"/>
      <w:b w:val="0"/>
      <w:bCs w:val="0"/>
      <w:kern w:val="0"/>
      <w:sz w:val="32"/>
      <w:szCs w:val="32"/>
    </w:rPr>
  </w:style>
  <w:style w:type="paragraph" w:styleId="Heading3">
    <w:name w:val="heading 3"/>
    <w:basedOn w:val="Heading2"/>
    <w:next w:val="Normal"/>
    <w:link w:val="Heading3Char"/>
    <w:qFormat/>
    <w:rsid w:val="00A1360C"/>
    <w:pPr>
      <w:tabs>
        <w:tab w:val="clear" w:pos="576"/>
        <w:tab w:val="num" w:pos="720"/>
      </w:tabs>
      <w:spacing w:before="120"/>
      <w:ind w:left="720" w:hanging="720"/>
      <w:outlineLvl w:val="2"/>
    </w:pPr>
    <w:rPr>
      <w:sz w:val="28"/>
      <w:szCs w:val="28"/>
    </w:rPr>
  </w:style>
  <w:style w:type="paragraph" w:styleId="Heading4">
    <w:name w:val="heading 4"/>
    <w:basedOn w:val="Heading3"/>
    <w:next w:val="Normal"/>
    <w:link w:val="Heading4Char"/>
    <w:qFormat/>
    <w:rsid w:val="00A1360C"/>
    <w:pPr>
      <w:tabs>
        <w:tab w:val="clear" w:pos="720"/>
        <w:tab w:val="num" w:pos="864"/>
      </w:tabs>
      <w:ind w:left="864" w:hanging="864"/>
      <w:outlineLvl w:val="3"/>
    </w:pPr>
    <w:rPr>
      <w:sz w:val="24"/>
      <w:szCs w:val="24"/>
    </w:rPr>
  </w:style>
  <w:style w:type="paragraph" w:styleId="Heading5">
    <w:name w:val="heading 5"/>
    <w:basedOn w:val="Heading4"/>
    <w:next w:val="Normal"/>
    <w:link w:val="Heading5Char"/>
    <w:qFormat/>
    <w:rsid w:val="00A1360C"/>
    <w:pPr>
      <w:tabs>
        <w:tab w:val="clear" w:pos="864"/>
        <w:tab w:val="num" w:pos="1008"/>
      </w:tabs>
      <w:ind w:left="1008" w:hanging="1008"/>
      <w:outlineLvl w:val="4"/>
    </w:pPr>
    <w:rPr>
      <w:sz w:val="22"/>
      <w:szCs w:val="22"/>
    </w:rPr>
  </w:style>
  <w:style w:type="paragraph" w:styleId="Heading6">
    <w:name w:val="heading 6"/>
    <w:basedOn w:val="Normal"/>
    <w:next w:val="Normal"/>
    <w:link w:val="Heading6Char"/>
    <w:qFormat/>
    <w:rsid w:val="00A1360C"/>
    <w:pPr>
      <w:keepNext/>
      <w:keepLines/>
      <w:tabs>
        <w:tab w:val="num" w:pos="1152"/>
      </w:tabs>
      <w:spacing w:before="120"/>
      <w:ind w:left="1152" w:hanging="1152"/>
      <w:outlineLvl w:val="5"/>
    </w:pPr>
    <w:rPr>
      <w:rFonts w:cs="Arial"/>
    </w:rPr>
  </w:style>
  <w:style w:type="paragraph" w:styleId="Heading7">
    <w:name w:val="heading 7"/>
    <w:basedOn w:val="Normal"/>
    <w:next w:val="Normal"/>
    <w:link w:val="Heading7Char"/>
    <w:qFormat/>
    <w:rsid w:val="00A1360C"/>
    <w:pPr>
      <w:keepNext/>
      <w:keepLines/>
      <w:tabs>
        <w:tab w:val="num" w:pos="1296"/>
      </w:tabs>
      <w:spacing w:before="120"/>
      <w:ind w:left="1296" w:hanging="1296"/>
      <w:outlineLvl w:val="6"/>
    </w:pPr>
    <w:rPr>
      <w:rFonts w:cs="Arial"/>
    </w:rPr>
  </w:style>
  <w:style w:type="paragraph" w:styleId="Heading8">
    <w:name w:val="heading 8"/>
    <w:basedOn w:val="Heading7"/>
    <w:next w:val="Normal"/>
    <w:link w:val="Heading8Char"/>
    <w:qFormat/>
    <w:rsid w:val="00A1360C"/>
    <w:pPr>
      <w:tabs>
        <w:tab w:val="clear" w:pos="1296"/>
        <w:tab w:val="num" w:pos="1440"/>
      </w:tabs>
      <w:ind w:left="1440" w:hanging="1440"/>
      <w:outlineLvl w:val="7"/>
    </w:pPr>
  </w:style>
  <w:style w:type="paragraph" w:styleId="Heading9">
    <w:name w:val="heading 9"/>
    <w:basedOn w:val="Heading8"/>
    <w:next w:val="Normal"/>
    <w:link w:val="Heading9Char"/>
    <w:qFormat/>
    <w:rsid w:val="00A1360C"/>
    <w:pPr>
      <w:tabs>
        <w:tab w:val="clear" w:pos="1440"/>
        <w:tab w:val="num" w:pos="1584"/>
      </w:tabs>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226CC"/>
    <w:rPr>
      <w:b/>
      <w:bCs/>
      <w:kern w:val="44"/>
      <w:sz w:val="44"/>
      <w:szCs w:val="44"/>
    </w:rPr>
  </w:style>
  <w:style w:type="character" w:customStyle="1" w:styleId="Heading2Char">
    <w:name w:val="Heading 2 Char"/>
    <w:basedOn w:val="DefaultParagraphFont"/>
    <w:link w:val="Heading2"/>
    <w:rsid w:val="00A1360C"/>
    <w:rPr>
      <w:rFonts w:ascii="Arial" w:eastAsia="SimSun" w:hAnsi="Arial" w:cs="Arial"/>
      <w:kern w:val="0"/>
      <w:sz w:val="32"/>
      <w:szCs w:val="32"/>
      <w:lang w:val="en-GB"/>
    </w:rPr>
  </w:style>
  <w:style w:type="character" w:customStyle="1" w:styleId="Heading3Char">
    <w:name w:val="Heading 3 Char"/>
    <w:basedOn w:val="DefaultParagraphFont"/>
    <w:link w:val="Heading3"/>
    <w:rsid w:val="00A1360C"/>
    <w:rPr>
      <w:rFonts w:ascii="Arial" w:eastAsia="SimSun" w:hAnsi="Arial" w:cs="Arial"/>
      <w:kern w:val="0"/>
      <w:sz w:val="28"/>
      <w:szCs w:val="28"/>
      <w:lang w:val="en-GB"/>
    </w:rPr>
  </w:style>
  <w:style w:type="character" w:customStyle="1" w:styleId="Heading4Char">
    <w:name w:val="Heading 4 Char"/>
    <w:basedOn w:val="DefaultParagraphFont"/>
    <w:link w:val="Heading4"/>
    <w:rsid w:val="00A1360C"/>
    <w:rPr>
      <w:rFonts w:ascii="Arial" w:eastAsia="SimSun" w:hAnsi="Arial" w:cs="Arial"/>
      <w:kern w:val="0"/>
      <w:sz w:val="24"/>
      <w:szCs w:val="24"/>
      <w:lang w:val="en-GB"/>
    </w:rPr>
  </w:style>
  <w:style w:type="character" w:customStyle="1" w:styleId="Heading5Char">
    <w:name w:val="Heading 5 Char"/>
    <w:basedOn w:val="DefaultParagraphFont"/>
    <w:link w:val="Heading5"/>
    <w:rsid w:val="00A1360C"/>
    <w:rPr>
      <w:rFonts w:ascii="Arial" w:eastAsia="SimSun" w:hAnsi="Arial" w:cs="Arial"/>
      <w:kern w:val="0"/>
      <w:sz w:val="22"/>
      <w:lang w:val="en-GB"/>
    </w:rPr>
  </w:style>
  <w:style w:type="character" w:customStyle="1" w:styleId="Heading6Char">
    <w:name w:val="Heading 6 Char"/>
    <w:basedOn w:val="DefaultParagraphFont"/>
    <w:link w:val="Heading6"/>
    <w:rsid w:val="00A1360C"/>
    <w:rPr>
      <w:rFonts w:ascii="Arial" w:eastAsia="SimSun" w:hAnsi="Arial" w:cs="Arial"/>
      <w:kern w:val="0"/>
      <w:sz w:val="20"/>
      <w:szCs w:val="20"/>
      <w:lang w:val="en-GB"/>
    </w:rPr>
  </w:style>
  <w:style w:type="character" w:customStyle="1" w:styleId="Heading7Char">
    <w:name w:val="Heading 7 Char"/>
    <w:basedOn w:val="DefaultParagraphFont"/>
    <w:link w:val="Heading7"/>
    <w:rsid w:val="00A1360C"/>
    <w:rPr>
      <w:rFonts w:ascii="Arial" w:eastAsia="SimSun" w:hAnsi="Arial" w:cs="Arial"/>
      <w:kern w:val="0"/>
      <w:sz w:val="20"/>
      <w:szCs w:val="20"/>
      <w:lang w:val="en-GB"/>
    </w:rPr>
  </w:style>
  <w:style w:type="character" w:customStyle="1" w:styleId="Heading8Char">
    <w:name w:val="Heading 8 Char"/>
    <w:basedOn w:val="DefaultParagraphFont"/>
    <w:link w:val="Heading8"/>
    <w:rsid w:val="00A1360C"/>
    <w:rPr>
      <w:rFonts w:ascii="Arial" w:eastAsia="SimSun" w:hAnsi="Arial" w:cs="Arial"/>
      <w:kern w:val="0"/>
      <w:sz w:val="20"/>
      <w:szCs w:val="20"/>
      <w:lang w:val="en-GB"/>
    </w:rPr>
  </w:style>
  <w:style w:type="character" w:customStyle="1" w:styleId="Heading9Char">
    <w:name w:val="Heading 9 Char"/>
    <w:basedOn w:val="DefaultParagraphFont"/>
    <w:link w:val="Heading9"/>
    <w:rsid w:val="00A1360C"/>
    <w:rPr>
      <w:rFonts w:ascii="Arial" w:eastAsia="SimSun" w:hAnsi="Arial" w:cs="Arial"/>
      <w:kern w:val="0"/>
      <w:sz w:val="20"/>
      <w:szCs w:val="20"/>
      <w:lang w:val="en-GB"/>
    </w:rPr>
  </w:style>
  <w:style w:type="paragraph" w:customStyle="1" w:styleId="3GPPHeader">
    <w:name w:val="3GPP_Header"/>
    <w:basedOn w:val="Normal"/>
    <w:rsid w:val="00A1360C"/>
    <w:pPr>
      <w:tabs>
        <w:tab w:val="left" w:pos="1701"/>
        <w:tab w:val="right" w:pos="9639"/>
      </w:tabs>
      <w:spacing w:after="240"/>
    </w:pPr>
    <w:rPr>
      <w:b/>
      <w:sz w:val="24"/>
    </w:rPr>
  </w:style>
  <w:style w:type="paragraph" w:styleId="Footer">
    <w:name w:val="footer"/>
    <w:basedOn w:val="Header"/>
    <w:link w:val="FooterChar"/>
    <w:semiHidden/>
    <w:rsid w:val="00A1360C"/>
    <w:pPr>
      <w:widowControl w:val="0"/>
      <w:pBdr>
        <w:bottom w:val="none" w:sz="0" w:space="0" w:color="auto"/>
      </w:pBdr>
      <w:tabs>
        <w:tab w:val="clear" w:pos="4153"/>
        <w:tab w:val="clear" w:pos="8306"/>
      </w:tabs>
      <w:snapToGrid/>
      <w:spacing w:after="0"/>
    </w:pPr>
    <w:rPr>
      <w:rFonts w:cs="Arial"/>
      <w:b/>
      <w:bCs/>
      <w:i/>
      <w:iCs/>
      <w:noProof/>
      <w:lang w:val="en-US"/>
    </w:rPr>
  </w:style>
  <w:style w:type="character" w:customStyle="1" w:styleId="FooterChar">
    <w:name w:val="Footer Char"/>
    <w:basedOn w:val="DefaultParagraphFont"/>
    <w:link w:val="Footer"/>
    <w:semiHidden/>
    <w:rsid w:val="00A1360C"/>
    <w:rPr>
      <w:rFonts w:ascii="Arial" w:eastAsia="SimSun" w:hAnsi="Arial" w:cs="Arial"/>
      <w:b/>
      <w:bCs/>
      <w:i/>
      <w:iCs/>
      <w:noProof/>
      <w:kern w:val="0"/>
      <w:sz w:val="18"/>
      <w:szCs w:val="18"/>
    </w:rPr>
  </w:style>
  <w:style w:type="character" w:styleId="PageNumber">
    <w:name w:val="page number"/>
    <w:basedOn w:val="DefaultParagraphFont"/>
    <w:semiHidden/>
    <w:rsid w:val="00A1360C"/>
  </w:style>
  <w:style w:type="paragraph" w:styleId="BodyText">
    <w:name w:val="Body Text"/>
    <w:basedOn w:val="Normal"/>
    <w:link w:val="BodyTextChar"/>
    <w:rsid w:val="00A1360C"/>
  </w:style>
  <w:style w:type="character" w:customStyle="1" w:styleId="BodyTextChar">
    <w:name w:val="Body Text Char"/>
    <w:basedOn w:val="DefaultParagraphFont"/>
    <w:link w:val="BodyText"/>
    <w:rsid w:val="00A1360C"/>
    <w:rPr>
      <w:rFonts w:ascii="Arial" w:eastAsia="SimSun" w:hAnsi="Arial" w:cs="Times New Roman"/>
      <w:kern w:val="0"/>
      <w:sz w:val="20"/>
      <w:szCs w:val="20"/>
      <w:lang w:val="en-GB"/>
    </w:rPr>
  </w:style>
  <w:style w:type="character" w:styleId="Hyperlink">
    <w:name w:val="Hyperlink"/>
    <w:uiPriority w:val="99"/>
    <w:qFormat/>
    <w:rsid w:val="00A1360C"/>
    <w:rPr>
      <w:color w:val="0000FF"/>
      <w:u w:val="single"/>
    </w:rPr>
  </w:style>
  <w:style w:type="paragraph" w:styleId="ListParagraph">
    <w:name w:val="List Paragraph"/>
    <w:aliases w:val="List,- Bullets,リスト段落,Lista1,?? ??,?????,????,列出段落1,中等深浅网格 1 - 着色 21,¥¡¡¡¡ì¬º¥¹¥È¶ÎÂä,ÁÐ³ö¶ÎÂä,列表段落1,—ño’i—Ž,¥ê¥¹¥È¶ÎÂä,1st level - Bullet List Paragraph,Lettre d'introduction,Paragrafo elenco,Normal bullet 2,Bullet list,목록단락,列表段落11,목록 단"/>
    <w:basedOn w:val="Normal"/>
    <w:link w:val="ListParagraphChar"/>
    <w:uiPriority w:val="34"/>
    <w:qFormat/>
    <w:rsid w:val="00A1360C"/>
    <w:pPr>
      <w:overflowPunct/>
      <w:autoSpaceDE/>
      <w:autoSpaceDN/>
      <w:adjustRightInd/>
      <w:spacing w:after="0"/>
      <w:ind w:firstLine="420"/>
      <w:textAlignment w:val="auto"/>
    </w:pPr>
    <w:rPr>
      <w:rFonts w:ascii="Calibri" w:hAnsi="Calibri" w:cs="Calibri"/>
      <w:sz w:val="21"/>
      <w:szCs w:val="21"/>
      <w:lang w:val="en-US"/>
    </w:rPr>
  </w:style>
  <w:style w:type="character" w:customStyle="1" w:styleId="ListParagraphChar">
    <w:name w:val="List Paragraph Char"/>
    <w:aliases w:val="List Char,- Bullets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rsid w:val="00A1360C"/>
    <w:rPr>
      <w:rFonts w:ascii="Calibri" w:eastAsia="SimSun" w:hAnsi="Calibri" w:cs="Calibri"/>
      <w:kern w:val="0"/>
      <w:szCs w:val="21"/>
    </w:rPr>
  </w:style>
  <w:style w:type="paragraph" w:customStyle="1" w:styleId="-2">
    <w:name w:val="正文首缩-2字符"/>
    <w:autoRedefine/>
    <w:qFormat/>
    <w:rsid w:val="00970F4A"/>
    <w:pPr>
      <w:widowControl w:val="0"/>
      <w:tabs>
        <w:tab w:val="left" w:pos="400"/>
        <w:tab w:val="left" w:pos="800"/>
        <w:tab w:val="left" w:pos="1200"/>
        <w:tab w:val="left" w:pos="1600"/>
        <w:tab w:val="left" w:pos="2000"/>
        <w:tab w:val="left" w:pos="2400"/>
        <w:tab w:val="left" w:pos="2800"/>
        <w:tab w:val="left" w:pos="3200"/>
        <w:tab w:val="left" w:pos="4000"/>
        <w:tab w:val="left" w:pos="4800"/>
        <w:tab w:val="left" w:pos="5600"/>
        <w:tab w:val="left" w:pos="8647"/>
      </w:tabs>
      <w:wordWrap w:val="0"/>
      <w:topLinePunct/>
      <w:adjustRightInd w:val="0"/>
      <w:snapToGrid w:val="0"/>
      <w:spacing w:beforeLines="50" w:before="120"/>
      <w:ind w:firstLine="422"/>
      <w:textAlignment w:val="center"/>
    </w:pPr>
    <w:rPr>
      <w:rFonts w:ascii="Microsoft YaHei" w:eastAsia="Microsoft YaHei" w:hAnsi="Microsoft YaHei" w:cs="Times New Roman"/>
      <w:strike/>
      <w:color w:val="00B050"/>
      <w:kern w:val="0"/>
      <w:sz w:val="20"/>
      <w:szCs w:val="20"/>
    </w:rPr>
  </w:style>
  <w:style w:type="paragraph" w:styleId="Header">
    <w:name w:val="header"/>
    <w:basedOn w:val="Normal"/>
    <w:link w:val="HeaderChar"/>
    <w:uiPriority w:val="99"/>
    <w:unhideWhenUsed/>
    <w:rsid w:val="00A1360C"/>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A1360C"/>
    <w:rPr>
      <w:rFonts w:ascii="Arial" w:eastAsia="SimSun" w:hAnsi="Arial" w:cs="Times New Roman"/>
      <w:kern w:val="0"/>
      <w:sz w:val="18"/>
      <w:szCs w:val="18"/>
      <w:lang w:val="en-GB"/>
    </w:rPr>
  </w:style>
  <w:style w:type="character" w:customStyle="1" w:styleId="fontstyle01">
    <w:name w:val="fontstyle01"/>
    <w:basedOn w:val="DefaultParagraphFont"/>
    <w:rsid w:val="005E6206"/>
    <w:rPr>
      <w:rFonts w:ascii="Times-Roman" w:hAnsi="Times-Roman" w:hint="default"/>
      <w:b w:val="0"/>
      <w:bCs w:val="0"/>
      <w:i w:val="0"/>
      <w:iCs w:val="0"/>
      <w:color w:val="231F20"/>
      <w:sz w:val="48"/>
      <w:szCs w:val="48"/>
    </w:rPr>
  </w:style>
  <w:style w:type="character" w:customStyle="1" w:styleId="fontstyle21">
    <w:name w:val="fontstyle21"/>
    <w:basedOn w:val="DefaultParagraphFont"/>
    <w:rsid w:val="00977D98"/>
    <w:rPr>
      <w:rFonts w:ascii="Times-Italic" w:hAnsi="Times-Italic" w:hint="default"/>
      <w:b w:val="0"/>
      <w:bCs w:val="0"/>
      <w:i/>
      <w:iCs/>
      <w:color w:val="231F20"/>
      <w:sz w:val="20"/>
      <w:szCs w:val="20"/>
    </w:rPr>
  </w:style>
  <w:style w:type="paragraph" w:customStyle="1" w:styleId="TAH">
    <w:name w:val="TAH"/>
    <w:basedOn w:val="TAC"/>
    <w:link w:val="TAHCar"/>
    <w:qFormat/>
    <w:rsid w:val="00A52729"/>
    <w:rPr>
      <w:b/>
    </w:rPr>
  </w:style>
  <w:style w:type="paragraph" w:customStyle="1" w:styleId="TAC">
    <w:name w:val="TAC"/>
    <w:basedOn w:val="Normal"/>
    <w:link w:val="TACChar"/>
    <w:qFormat/>
    <w:rsid w:val="00A52729"/>
    <w:pPr>
      <w:keepNext/>
      <w:keepLines/>
      <w:spacing w:after="0"/>
      <w:jc w:val="center"/>
    </w:pPr>
    <w:rPr>
      <w:sz w:val="18"/>
      <w:lang w:eastAsia="en-GB"/>
    </w:rPr>
  </w:style>
  <w:style w:type="paragraph" w:customStyle="1" w:styleId="TH">
    <w:name w:val="TH"/>
    <w:basedOn w:val="Normal"/>
    <w:link w:val="THChar"/>
    <w:qFormat/>
    <w:rsid w:val="00A52729"/>
    <w:pPr>
      <w:keepNext/>
      <w:keepLines/>
      <w:spacing w:before="60" w:after="180"/>
      <w:jc w:val="center"/>
    </w:pPr>
    <w:rPr>
      <w:b/>
      <w:lang w:eastAsia="en-GB"/>
    </w:rPr>
  </w:style>
  <w:style w:type="character" w:customStyle="1" w:styleId="THChar">
    <w:name w:val="TH Char"/>
    <w:link w:val="TH"/>
    <w:qFormat/>
    <w:rsid w:val="00A52729"/>
    <w:rPr>
      <w:rFonts w:ascii="Arial" w:eastAsia="SimSun" w:hAnsi="Arial" w:cs="Times New Roman"/>
      <w:b/>
      <w:kern w:val="0"/>
      <w:sz w:val="20"/>
      <w:szCs w:val="20"/>
      <w:lang w:val="en-GB" w:eastAsia="en-GB"/>
    </w:rPr>
  </w:style>
  <w:style w:type="character" w:customStyle="1" w:styleId="TACChar">
    <w:name w:val="TAC Char"/>
    <w:link w:val="TAC"/>
    <w:qFormat/>
    <w:locked/>
    <w:rsid w:val="00A52729"/>
    <w:rPr>
      <w:rFonts w:ascii="Arial" w:eastAsia="SimSun" w:hAnsi="Arial" w:cs="Times New Roman"/>
      <w:kern w:val="0"/>
      <w:sz w:val="18"/>
      <w:szCs w:val="20"/>
      <w:lang w:val="en-GB" w:eastAsia="en-GB"/>
    </w:rPr>
  </w:style>
  <w:style w:type="character" w:customStyle="1" w:styleId="TAHCar">
    <w:name w:val="TAH Car"/>
    <w:link w:val="TAH"/>
    <w:qFormat/>
    <w:locked/>
    <w:rsid w:val="00A52729"/>
    <w:rPr>
      <w:rFonts w:ascii="Arial" w:eastAsia="SimSun" w:hAnsi="Arial" w:cs="Times New Roman"/>
      <w:b/>
      <w:kern w:val="0"/>
      <w:sz w:val="18"/>
      <w:szCs w:val="20"/>
      <w:lang w:val="en-GB" w:eastAsia="en-GB"/>
    </w:rPr>
  </w:style>
  <w:style w:type="paragraph" w:customStyle="1" w:styleId="TAN">
    <w:name w:val="TAN"/>
    <w:basedOn w:val="Normal"/>
    <w:link w:val="TANChar"/>
    <w:qFormat/>
    <w:rsid w:val="00D73330"/>
    <w:pPr>
      <w:keepNext/>
      <w:keepLines/>
      <w:overflowPunct/>
      <w:autoSpaceDE/>
      <w:autoSpaceDN/>
      <w:adjustRightInd/>
      <w:spacing w:after="0"/>
      <w:ind w:left="851" w:hanging="851"/>
      <w:jc w:val="left"/>
      <w:textAlignment w:val="auto"/>
    </w:pPr>
    <w:rPr>
      <w:rFonts w:eastAsiaTheme="minorEastAsia"/>
      <w:sz w:val="18"/>
      <w:lang w:eastAsia="en-US"/>
    </w:rPr>
  </w:style>
  <w:style w:type="character" w:customStyle="1" w:styleId="TANChar">
    <w:name w:val="TAN Char"/>
    <w:link w:val="TAN"/>
    <w:qFormat/>
    <w:rsid w:val="00D73330"/>
    <w:rPr>
      <w:rFonts w:ascii="Arial" w:hAnsi="Arial" w:cs="Times New Roman"/>
      <w:kern w:val="0"/>
      <w:sz w:val="18"/>
      <w:szCs w:val="20"/>
      <w:lang w:val="en-GB" w:eastAsia="en-US"/>
    </w:rPr>
  </w:style>
  <w:style w:type="paragraph" w:customStyle="1" w:styleId="TF">
    <w:name w:val="TF"/>
    <w:aliases w:val="left"/>
    <w:basedOn w:val="TH"/>
    <w:link w:val="TFChar"/>
    <w:qFormat/>
    <w:rsid w:val="00AD0CCA"/>
    <w:pPr>
      <w:keepNext w:val="0"/>
      <w:overflowPunct/>
      <w:autoSpaceDE/>
      <w:autoSpaceDN/>
      <w:adjustRightInd/>
      <w:spacing w:before="0" w:after="240"/>
      <w:textAlignment w:val="auto"/>
    </w:pPr>
    <w:rPr>
      <w:rFonts w:eastAsiaTheme="minorEastAsia"/>
      <w:lang w:eastAsia="en-US"/>
    </w:rPr>
  </w:style>
  <w:style w:type="character" w:customStyle="1" w:styleId="TFChar">
    <w:name w:val="TF Char"/>
    <w:link w:val="TF"/>
    <w:qFormat/>
    <w:rsid w:val="00AD0CCA"/>
    <w:rPr>
      <w:rFonts w:ascii="Arial" w:hAnsi="Arial" w:cs="Times New Roman"/>
      <w:b/>
      <w:kern w:val="0"/>
      <w:sz w:val="20"/>
      <w:szCs w:val="20"/>
      <w:lang w:val="en-GB" w:eastAsia="en-US"/>
    </w:rPr>
  </w:style>
  <w:style w:type="paragraph" w:customStyle="1" w:styleId="B1">
    <w:name w:val="B1"/>
    <w:basedOn w:val="Normal"/>
    <w:link w:val="B1Char"/>
    <w:qFormat/>
    <w:rsid w:val="00AD0CCA"/>
    <w:pPr>
      <w:overflowPunct/>
      <w:autoSpaceDE/>
      <w:autoSpaceDN/>
      <w:adjustRightInd/>
      <w:spacing w:after="180"/>
      <w:ind w:left="568" w:hanging="284"/>
      <w:jc w:val="left"/>
      <w:textAlignment w:val="auto"/>
    </w:pPr>
    <w:rPr>
      <w:rFonts w:ascii="Times New Roman" w:eastAsiaTheme="minorEastAsia" w:hAnsi="Times New Roman"/>
      <w:lang w:eastAsia="en-US"/>
    </w:rPr>
  </w:style>
  <w:style w:type="character" w:customStyle="1" w:styleId="B1Char">
    <w:name w:val="B1 Char"/>
    <w:link w:val="B1"/>
    <w:qFormat/>
    <w:rsid w:val="00AD0CCA"/>
    <w:rPr>
      <w:rFonts w:ascii="Times New Roman" w:hAnsi="Times New Roman" w:cs="Times New Roman"/>
      <w:kern w:val="0"/>
      <w:sz w:val="20"/>
      <w:szCs w:val="20"/>
      <w:lang w:val="en-GB" w:eastAsia="en-US"/>
    </w:rPr>
  </w:style>
  <w:style w:type="paragraph" w:styleId="NormalWeb">
    <w:name w:val="Normal (Web)"/>
    <w:basedOn w:val="Normal"/>
    <w:uiPriority w:val="99"/>
    <w:unhideWhenUsed/>
    <w:rsid w:val="00BE58EA"/>
    <w:pPr>
      <w:overflowPunct/>
      <w:autoSpaceDE/>
      <w:autoSpaceDN/>
      <w:adjustRightInd/>
      <w:spacing w:before="100" w:beforeAutospacing="1" w:after="100" w:afterAutospacing="1"/>
      <w:jc w:val="left"/>
      <w:textAlignment w:val="auto"/>
    </w:pPr>
    <w:rPr>
      <w:rFonts w:ascii="SimSun" w:hAnsi="SimSun" w:cs="SimSun"/>
      <w:sz w:val="24"/>
      <w:szCs w:val="24"/>
      <w:lang w:val="en-US"/>
    </w:rPr>
  </w:style>
  <w:style w:type="character" w:customStyle="1" w:styleId="ZGSM">
    <w:name w:val="ZGSM"/>
    <w:qFormat/>
    <w:rsid w:val="00776C0A"/>
  </w:style>
  <w:style w:type="paragraph" w:customStyle="1" w:styleId="ZT">
    <w:name w:val="ZT"/>
    <w:qFormat/>
    <w:rsid w:val="00776C0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kern w:val="0"/>
      <w:sz w:val="34"/>
      <w:szCs w:val="20"/>
      <w:lang w:val="en-GB" w:eastAsia="en-GB"/>
    </w:rPr>
  </w:style>
  <w:style w:type="character" w:customStyle="1" w:styleId="anchor-text">
    <w:name w:val="anchor-text"/>
    <w:basedOn w:val="DefaultParagraphFont"/>
    <w:rsid w:val="007622A5"/>
  </w:style>
  <w:style w:type="character" w:customStyle="1" w:styleId="textbf">
    <w:name w:val="textbf"/>
    <w:basedOn w:val="DefaultParagraphFont"/>
    <w:rsid w:val="00F15AD8"/>
  </w:style>
  <w:style w:type="character" w:customStyle="1" w:styleId="textit">
    <w:name w:val="textit"/>
    <w:basedOn w:val="DefaultParagraphFont"/>
    <w:rsid w:val="00F15AD8"/>
  </w:style>
  <w:style w:type="character" w:styleId="Strong">
    <w:name w:val="Strong"/>
    <w:basedOn w:val="DefaultParagraphFont"/>
    <w:uiPriority w:val="22"/>
    <w:qFormat/>
    <w:rsid w:val="001E28D7"/>
    <w:rPr>
      <w:b/>
      <w:bCs/>
    </w:rPr>
  </w:style>
  <w:style w:type="paragraph" w:styleId="BalloonText">
    <w:name w:val="Balloon Text"/>
    <w:basedOn w:val="Normal"/>
    <w:link w:val="BalloonTextChar"/>
    <w:uiPriority w:val="99"/>
    <w:semiHidden/>
    <w:unhideWhenUsed/>
    <w:rsid w:val="002B4BB0"/>
    <w:pPr>
      <w:spacing w:after="0"/>
    </w:pPr>
    <w:rPr>
      <w:sz w:val="18"/>
      <w:szCs w:val="18"/>
    </w:rPr>
  </w:style>
  <w:style w:type="character" w:customStyle="1" w:styleId="BalloonTextChar">
    <w:name w:val="Balloon Text Char"/>
    <w:basedOn w:val="DefaultParagraphFont"/>
    <w:link w:val="BalloonText"/>
    <w:uiPriority w:val="99"/>
    <w:semiHidden/>
    <w:rsid w:val="002B4BB0"/>
    <w:rPr>
      <w:rFonts w:ascii="Arial" w:eastAsia="SimSun" w:hAnsi="Arial" w:cs="Times New Roman"/>
      <w:kern w:val="0"/>
      <w:sz w:val="18"/>
      <w:szCs w:val="18"/>
      <w:lang w:val="en-GB"/>
    </w:rPr>
  </w:style>
  <w:style w:type="character" w:styleId="CommentReference">
    <w:name w:val="annotation reference"/>
    <w:basedOn w:val="DefaultParagraphFont"/>
    <w:uiPriority w:val="99"/>
    <w:unhideWhenUsed/>
    <w:qFormat/>
    <w:rsid w:val="00ED1ADC"/>
    <w:rPr>
      <w:sz w:val="21"/>
      <w:szCs w:val="21"/>
    </w:rPr>
  </w:style>
  <w:style w:type="paragraph" w:styleId="CommentText">
    <w:name w:val="annotation text"/>
    <w:basedOn w:val="Normal"/>
    <w:link w:val="CommentTextChar"/>
    <w:uiPriority w:val="99"/>
    <w:unhideWhenUsed/>
    <w:qFormat/>
    <w:rsid w:val="00ED1ADC"/>
    <w:pPr>
      <w:jc w:val="left"/>
    </w:pPr>
  </w:style>
  <w:style w:type="character" w:customStyle="1" w:styleId="CommentTextChar">
    <w:name w:val="Comment Text Char"/>
    <w:basedOn w:val="DefaultParagraphFont"/>
    <w:link w:val="CommentText"/>
    <w:uiPriority w:val="99"/>
    <w:qFormat/>
    <w:rsid w:val="00ED1ADC"/>
    <w:rPr>
      <w:rFonts w:ascii="Arial" w:eastAsia="SimSun" w:hAnsi="Arial" w:cs="Times New Roman"/>
      <w:kern w:val="0"/>
      <w:sz w:val="20"/>
      <w:szCs w:val="20"/>
      <w:lang w:val="en-GB"/>
    </w:rPr>
  </w:style>
  <w:style w:type="paragraph" w:styleId="CommentSubject">
    <w:name w:val="annotation subject"/>
    <w:basedOn w:val="CommentText"/>
    <w:next w:val="CommentText"/>
    <w:link w:val="CommentSubjectChar"/>
    <w:uiPriority w:val="99"/>
    <w:semiHidden/>
    <w:unhideWhenUsed/>
    <w:rsid w:val="00ED1ADC"/>
    <w:rPr>
      <w:b/>
      <w:bCs/>
    </w:rPr>
  </w:style>
  <w:style w:type="character" w:customStyle="1" w:styleId="CommentSubjectChar">
    <w:name w:val="Comment Subject Char"/>
    <w:basedOn w:val="CommentTextChar"/>
    <w:link w:val="CommentSubject"/>
    <w:uiPriority w:val="99"/>
    <w:semiHidden/>
    <w:rsid w:val="00ED1ADC"/>
    <w:rPr>
      <w:rFonts w:ascii="Arial" w:eastAsia="SimSun" w:hAnsi="Arial" w:cs="Times New Roman"/>
      <w:b/>
      <w:bCs/>
      <w:kern w:val="0"/>
      <w:sz w:val="20"/>
      <w:szCs w:val="20"/>
      <w:lang w:val="en-GB"/>
    </w:rPr>
  </w:style>
  <w:style w:type="paragraph" w:customStyle="1" w:styleId="short">
    <w:name w:val="short"/>
    <w:basedOn w:val="Normal"/>
    <w:rsid w:val="00D13C7D"/>
    <w:pPr>
      <w:overflowPunct/>
      <w:autoSpaceDE/>
      <w:autoSpaceDN/>
      <w:adjustRightInd/>
      <w:spacing w:before="100" w:beforeAutospacing="1" w:after="100" w:afterAutospacing="1"/>
      <w:jc w:val="left"/>
      <w:textAlignment w:val="auto"/>
    </w:pPr>
    <w:rPr>
      <w:rFonts w:ascii="SimSun" w:hAnsi="SimSun" w:cs="SimSun"/>
      <w:sz w:val="24"/>
      <w:szCs w:val="24"/>
      <w:lang w:val="en-US"/>
    </w:rPr>
  </w:style>
  <w:style w:type="paragraph" w:customStyle="1" w:styleId="long">
    <w:name w:val="long"/>
    <w:basedOn w:val="Normal"/>
    <w:rsid w:val="00D13C7D"/>
    <w:pPr>
      <w:overflowPunct/>
      <w:autoSpaceDE/>
      <w:autoSpaceDN/>
      <w:adjustRightInd/>
      <w:spacing w:before="100" w:beforeAutospacing="1" w:after="100" w:afterAutospacing="1"/>
      <w:jc w:val="left"/>
      <w:textAlignment w:val="auto"/>
    </w:pPr>
    <w:rPr>
      <w:rFonts w:ascii="SimSun" w:hAnsi="SimSun" w:cs="SimSun"/>
      <w:sz w:val="24"/>
      <w:szCs w:val="24"/>
      <w:lang w:val="en-US"/>
    </w:rPr>
  </w:style>
  <w:style w:type="table" w:styleId="TableGrid">
    <w:name w:val="Table Grid"/>
    <w:basedOn w:val="TableNormal"/>
    <w:qFormat/>
    <w:rsid w:val="00596A26"/>
    <w:rPr>
      <w:rFonts w:ascii="CG Times (WN)" w:hAnsi="CG Times (WN)" w:cs="Times New Roman"/>
      <w:kern w:val="0"/>
      <w:sz w:val="20"/>
      <w:szCs w:val="20"/>
      <w:lang w:val="fi-FI" w:eastAsia="fi-F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A46374"/>
    <w:pPr>
      <w:spacing w:after="120"/>
    </w:pPr>
    <w:rPr>
      <w:rFonts w:ascii="Arial" w:hAnsi="Arial" w:cs="Times New Roman"/>
      <w:kern w:val="0"/>
      <w:sz w:val="20"/>
      <w:szCs w:val="20"/>
      <w:lang w:val="en-GB" w:eastAsia="en-US"/>
    </w:rPr>
  </w:style>
  <w:style w:type="character" w:customStyle="1" w:styleId="CRCoverPageChar">
    <w:name w:val="CR Cover Page Char"/>
    <w:link w:val="CRCoverPage"/>
    <w:qFormat/>
    <w:rsid w:val="00A46374"/>
    <w:rPr>
      <w:rFonts w:ascii="Arial" w:hAnsi="Arial" w:cs="Times New Roman"/>
      <w:kern w:val="0"/>
      <w:sz w:val="20"/>
      <w:szCs w:val="20"/>
      <w:lang w:val="en-GB" w:eastAsia="en-US"/>
    </w:rPr>
  </w:style>
  <w:style w:type="paragraph" w:styleId="Date">
    <w:name w:val="Date"/>
    <w:basedOn w:val="Normal"/>
    <w:next w:val="Normal"/>
    <w:link w:val="DateChar"/>
    <w:uiPriority w:val="99"/>
    <w:semiHidden/>
    <w:unhideWhenUsed/>
    <w:rsid w:val="000E7D6F"/>
    <w:pPr>
      <w:ind w:leftChars="2500" w:left="100"/>
    </w:pPr>
  </w:style>
  <w:style w:type="character" w:customStyle="1" w:styleId="DateChar">
    <w:name w:val="Date Char"/>
    <w:basedOn w:val="DefaultParagraphFont"/>
    <w:link w:val="Date"/>
    <w:uiPriority w:val="99"/>
    <w:semiHidden/>
    <w:rsid w:val="000E7D6F"/>
    <w:rPr>
      <w:rFonts w:ascii="Arial" w:eastAsia="SimSun" w:hAnsi="Arial" w:cs="Times New Roman"/>
      <w:kern w:val="0"/>
      <w:sz w:val="20"/>
      <w:szCs w:val="20"/>
      <w:lang w:val="en-GB"/>
    </w:rPr>
  </w:style>
  <w:style w:type="paragraph" w:customStyle="1" w:styleId="RAN4H2">
    <w:name w:val="RAN4 H2"/>
    <w:basedOn w:val="Heading2"/>
    <w:next w:val="Normal"/>
    <w:qFormat/>
    <w:rsid w:val="00730E4E"/>
    <w:pPr>
      <w:numPr>
        <w:ilvl w:val="1"/>
        <w:numId w:val="39"/>
      </w:numPr>
      <w:overflowPunct/>
      <w:autoSpaceDE/>
      <w:autoSpaceDN/>
      <w:adjustRightInd/>
      <w:ind w:left="431" w:hanging="431"/>
      <w:textAlignment w:val="auto"/>
    </w:pPr>
    <w:rPr>
      <w:rFonts w:eastAsia="Times New Roman" w:cs="Times New Roman"/>
      <w:szCs w:val="20"/>
      <w:lang w:val="en-US" w:eastAsia="en-US"/>
    </w:rPr>
  </w:style>
  <w:style w:type="paragraph" w:customStyle="1" w:styleId="RAN4H1">
    <w:name w:val="RAN4 H1"/>
    <w:basedOn w:val="Normal"/>
    <w:next w:val="Normal"/>
    <w:qFormat/>
    <w:rsid w:val="00730E4E"/>
    <w:pPr>
      <w:keepNext/>
      <w:keepLines/>
      <w:numPr>
        <w:numId w:val="39"/>
      </w:numPr>
      <w:pBdr>
        <w:top w:val="single" w:sz="12" w:space="3" w:color="auto"/>
      </w:pBdr>
      <w:spacing w:before="240" w:after="180"/>
      <w:jc w:val="left"/>
      <w:outlineLvl w:val="0"/>
    </w:pPr>
    <w:rPr>
      <w:sz w:val="36"/>
      <w:lang w:eastAsia="en-US"/>
    </w:rPr>
  </w:style>
  <w:style w:type="paragraph" w:customStyle="1" w:styleId="RAN4H3">
    <w:name w:val="RAN4 H3"/>
    <w:basedOn w:val="Normal"/>
    <w:link w:val="RAN4H3Char"/>
    <w:qFormat/>
    <w:rsid w:val="00730E4E"/>
    <w:pPr>
      <w:numPr>
        <w:ilvl w:val="2"/>
        <w:numId w:val="39"/>
      </w:numPr>
      <w:overflowPunct/>
      <w:autoSpaceDE/>
      <w:autoSpaceDN/>
      <w:adjustRightInd/>
      <w:spacing w:after="160" w:line="259" w:lineRule="auto"/>
      <w:ind w:left="505" w:hanging="505"/>
      <w:jc w:val="left"/>
      <w:textAlignment w:val="auto"/>
    </w:pPr>
    <w:rPr>
      <w:rFonts w:eastAsiaTheme="minorEastAsia" w:cs="Arial"/>
      <w:sz w:val="24"/>
      <w:szCs w:val="22"/>
      <w:lang w:val="en-US" w:eastAsia="en-US"/>
    </w:rPr>
  </w:style>
  <w:style w:type="character" w:customStyle="1" w:styleId="RAN4H3Char">
    <w:name w:val="RAN4 H3 Char"/>
    <w:basedOn w:val="DefaultParagraphFont"/>
    <w:link w:val="RAN4H3"/>
    <w:rsid w:val="00730E4E"/>
    <w:rPr>
      <w:rFonts w:ascii="Arial" w:hAnsi="Arial" w:cs="Arial"/>
      <w:kern w:val="0"/>
      <w:sz w:val="24"/>
      <w:lang w:eastAsia="en-US"/>
    </w:rPr>
  </w:style>
  <w:style w:type="character" w:styleId="Emphasis">
    <w:name w:val="Emphasis"/>
    <w:basedOn w:val="DefaultParagraphFont"/>
    <w:uiPriority w:val="20"/>
    <w:qFormat/>
    <w:rsid w:val="00730E4E"/>
    <w:rPr>
      <w:i/>
      <w:iCs/>
    </w:rPr>
  </w:style>
  <w:style w:type="paragraph" w:customStyle="1" w:styleId="B8">
    <w:name w:val="B8"/>
    <w:basedOn w:val="Normal"/>
    <w:qFormat/>
    <w:rsid w:val="00F1063C"/>
    <w:pPr>
      <w:overflowPunct/>
      <w:autoSpaceDE/>
      <w:autoSpaceDN/>
      <w:adjustRightInd/>
      <w:spacing w:line="259" w:lineRule="auto"/>
      <w:ind w:left="2552" w:hanging="284"/>
      <w:textAlignment w:val="auto"/>
    </w:pPr>
    <w:rPr>
      <w:rFonts w:ascii="Times New Roman" w:eastAsiaTheme="minorHAnsi" w:hAnsi="Times New Roman" w:cstheme="minorBidi"/>
      <w:szCs w:val="22"/>
      <w:lang w:val="en-US" w:eastAsia="ja-JP"/>
    </w:rPr>
  </w:style>
  <w:style w:type="paragraph" w:customStyle="1" w:styleId="Proposal">
    <w:name w:val="Proposal"/>
    <w:basedOn w:val="BodyText"/>
    <w:qFormat/>
    <w:rsid w:val="003313CB"/>
    <w:pPr>
      <w:numPr>
        <w:numId w:val="40"/>
      </w:numPr>
      <w:tabs>
        <w:tab w:val="clear" w:pos="1304"/>
        <w:tab w:val="left" w:pos="1701"/>
      </w:tabs>
      <w:overflowPunct/>
      <w:autoSpaceDE/>
      <w:autoSpaceDN/>
      <w:adjustRightInd/>
      <w:spacing w:line="259" w:lineRule="auto"/>
      <w:ind w:left="1701" w:hanging="1701"/>
      <w:textAlignment w:val="auto"/>
    </w:pPr>
    <w:rPr>
      <w:rFonts w:eastAsiaTheme="minorHAnsi" w:cstheme="minorBidi"/>
      <w:b/>
      <w:bCs/>
      <w:szCs w:val="22"/>
      <w:lang w:val="en-US"/>
    </w:rPr>
  </w:style>
  <w:style w:type="character" w:styleId="UnresolvedMention">
    <w:name w:val="Unresolved Mention"/>
    <w:basedOn w:val="DefaultParagraphFont"/>
    <w:uiPriority w:val="99"/>
    <w:semiHidden/>
    <w:unhideWhenUsed/>
    <w:rsid w:val="006B4A0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1720">
      <w:bodyDiv w:val="1"/>
      <w:marLeft w:val="0"/>
      <w:marRight w:val="0"/>
      <w:marTop w:val="0"/>
      <w:marBottom w:val="0"/>
      <w:divBdr>
        <w:top w:val="none" w:sz="0" w:space="0" w:color="auto"/>
        <w:left w:val="none" w:sz="0" w:space="0" w:color="auto"/>
        <w:bottom w:val="none" w:sz="0" w:space="0" w:color="auto"/>
        <w:right w:val="none" w:sz="0" w:space="0" w:color="auto"/>
      </w:divBdr>
    </w:div>
    <w:div w:id="47533622">
      <w:bodyDiv w:val="1"/>
      <w:marLeft w:val="0"/>
      <w:marRight w:val="0"/>
      <w:marTop w:val="0"/>
      <w:marBottom w:val="0"/>
      <w:divBdr>
        <w:top w:val="none" w:sz="0" w:space="0" w:color="auto"/>
        <w:left w:val="none" w:sz="0" w:space="0" w:color="auto"/>
        <w:bottom w:val="none" w:sz="0" w:space="0" w:color="auto"/>
        <w:right w:val="none" w:sz="0" w:space="0" w:color="auto"/>
      </w:divBdr>
    </w:div>
    <w:div w:id="65348536">
      <w:bodyDiv w:val="1"/>
      <w:marLeft w:val="0"/>
      <w:marRight w:val="0"/>
      <w:marTop w:val="0"/>
      <w:marBottom w:val="0"/>
      <w:divBdr>
        <w:top w:val="none" w:sz="0" w:space="0" w:color="auto"/>
        <w:left w:val="none" w:sz="0" w:space="0" w:color="auto"/>
        <w:bottom w:val="none" w:sz="0" w:space="0" w:color="auto"/>
        <w:right w:val="none" w:sz="0" w:space="0" w:color="auto"/>
      </w:divBdr>
    </w:div>
    <w:div w:id="116721290">
      <w:bodyDiv w:val="1"/>
      <w:marLeft w:val="0"/>
      <w:marRight w:val="0"/>
      <w:marTop w:val="0"/>
      <w:marBottom w:val="0"/>
      <w:divBdr>
        <w:top w:val="none" w:sz="0" w:space="0" w:color="auto"/>
        <w:left w:val="none" w:sz="0" w:space="0" w:color="auto"/>
        <w:bottom w:val="none" w:sz="0" w:space="0" w:color="auto"/>
        <w:right w:val="none" w:sz="0" w:space="0" w:color="auto"/>
      </w:divBdr>
    </w:div>
    <w:div w:id="173611118">
      <w:bodyDiv w:val="1"/>
      <w:marLeft w:val="0"/>
      <w:marRight w:val="0"/>
      <w:marTop w:val="0"/>
      <w:marBottom w:val="0"/>
      <w:divBdr>
        <w:top w:val="none" w:sz="0" w:space="0" w:color="auto"/>
        <w:left w:val="none" w:sz="0" w:space="0" w:color="auto"/>
        <w:bottom w:val="none" w:sz="0" w:space="0" w:color="auto"/>
        <w:right w:val="none" w:sz="0" w:space="0" w:color="auto"/>
      </w:divBdr>
    </w:div>
    <w:div w:id="202641073">
      <w:bodyDiv w:val="1"/>
      <w:marLeft w:val="0"/>
      <w:marRight w:val="0"/>
      <w:marTop w:val="0"/>
      <w:marBottom w:val="0"/>
      <w:divBdr>
        <w:top w:val="none" w:sz="0" w:space="0" w:color="auto"/>
        <w:left w:val="none" w:sz="0" w:space="0" w:color="auto"/>
        <w:bottom w:val="none" w:sz="0" w:space="0" w:color="auto"/>
        <w:right w:val="none" w:sz="0" w:space="0" w:color="auto"/>
      </w:divBdr>
      <w:divsChild>
        <w:div w:id="1111515799">
          <w:marLeft w:val="331"/>
          <w:marRight w:val="0"/>
          <w:marTop w:val="58"/>
          <w:marBottom w:val="0"/>
          <w:divBdr>
            <w:top w:val="none" w:sz="0" w:space="0" w:color="auto"/>
            <w:left w:val="none" w:sz="0" w:space="0" w:color="auto"/>
            <w:bottom w:val="none" w:sz="0" w:space="0" w:color="auto"/>
            <w:right w:val="none" w:sz="0" w:space="0" w:color="auto"/>
          </w:divBdr>
        </w:div>
        <w:div w:id="148182497">
          <w:marLeft w:val="331"/>
          <w:marRight w:val="0"/>
          <w:marTop w:val="58"/>
          <w:marBottom w:val="0"/>
          <w:divBdr>
            <w:top w:val="none" w:sz="0" w:space="0" w:color="auto"/>
            <w:left w:val="none" w:sz="0" w:space="0" w:color="auto"/>
            <w:bottom w:val="none" w:sz="0" w:space="0" w:color="auto"/>
            <w:right w:val="none" w:sz="0" w:space="0" w:color="auto"/>
          </w:divBdr>
        </w:div>
        <w:div w:id="666858853">
          <w:marLeft w:val="331"/>
          <w:marRight w:val="0"/>
          <w:marTop w:val="58"/>
          <w:marBottom w:val="0"/>
          <w:divBdr>
            <w:top w:val="none" w:sz="0" w:space="0" w:color="auto"/>
            <w:left w:val="none" w:sz="0" w:space="0" w:color="auto"/>
            <w:bottom w:val="none" w:sz="0" w:space="0" w:color="auto"/>
            <w:right w:val="none" w:sz="0" w:space="0" w:color="auto"/>
          </w:divBdr>
        </w:div>
        <w:div w:id="73094510">
          <w:marLeft w:val="331"/>
          <w:marRight w:val="0"/>
          <w:marTop w:val="58"/>
          <w:marBottom w:val="0"/>
          <w:divBdr>
            <w:top w:val="none" w:sz="0" w:space="0" w:color="auto"/>
            <w:left w:val="none" w:sz="0" w:space="0" w:color="auto"/>
            <w:bottom w:val="none" w:sz="0" w:space="0" w:color="auto"/>
            <w:right w:val="none" w:sz="0" w:space="0" w:color="auto"/>
          </w:divBdr>
        </w:div>
      </w:divsChild>
    </w:div>
    <w:div w:id="231475263">
      <w:bodyDiv w:val="1"/>
      <w:marLeft w:val="0"/>
      <w:marRight w:val="0"/>
      <w:marTop w:val="0"/>
      <w:marBottom w:val="0"/>
      <w:divBdr>
        <w:top w:val="none" w:sz="0" w:space="0" w:color="auto"/>
        <w:left w:val="none" w:sz="0" w:space="0" w:color="auto"/>
        <w:bottom w:val="none" w:sz="0" w:space="0" w:color="auto"/>
        <w:right w:val="none" w:sz="0" w:space="0" w:color="auto"/>
      </w:divBdr>
    </w:div>
    <w:div w:id="237639489">
      <w:bodyDiv w:val="1"/>
      <w:marLeft w:val="0"/>
      <w:marRight w:val="0"/>
      <w:marTop w:val="0"/>
      <w:marBottom w:val="0"/>
      <w:divBdr>
        <w:top w:val="none" w:sz="0" w:space="0" w:color="auto"/>
        <w:left w:val="none" w:sz="0" w:space="0" w:color="auto"/>
        <w:bottom w:val="none" w:sz="0" w:space="0" w:color="auto"/>
        <w:right w:val="none" w:sz="0" w:space="0" w:color="auto"/>
      </w:divBdr>
    </w:div>
    <w:div w:id="263659122">
      <w:bodyDiv w:val="1"/>
      <w:marLeft w:val="0"/>
      <w:marRight w:val="0"/>
      <w:marTop w:val="0"/>
      <w:marBottom w:val="0"/>
      <w:divBdr>
        <w:top w:val="none" w:sz="0" w:space="0" w:color="auto"/>
        <w:left w:val="none" w:sz="0" w:space="0" w:color="auto"/>
        <w:bottom w:val="none" w:sz="0" w:space="0" w:color="auto"/>
        <w:right w:val="none" w:sz="0" w:space="0" w:color="auto"/>
      </w:divBdr>
    </w:div>
    <w:div w:id="391346199">
      <w:bodyDiv w:val="1"/>
      <w:marLeft w:val="0"/>
      <w:marRight w:val="0"/>
      <w:marTop w:val="0"/>
      <w:marBottom w:val="0"/>
      <w:divBdr>
        <w:top w:val="none" w:sz="0" w:space="0" w:color="auto"/>
        <w:left w:val="none" w:sz="0" w:space="0" w:color="auto"/>
        <w:bottom w:val="none" w:sz="0" w:space="0" w:color="auto"/>
        <w:right w:val="none" w:sz="0" w:space="0" w:color="auto"/>
      </w:divBdr>
    </w:div>
    <w:div w:id="405223687">
      <w:bodyDiv w:val="1"/>
      <w:marLeft w:val="0"/>
      <w:marRight w:val="0"/>
      <w:marTop w:val="0"/>
      <w:marBottom w:val="0"/>
      <w:divBdr>
        <w:top w:val="none" w:sz="0" w:space="0" w:color="auto"/>
        <w:left w:val="none" w:sz="0" w:space="0" w:color="auto"/>
        <w:bottom w:val="none" w:sz="0" w:space="0" w:color="auto"/>
        <w:right w:val="none" w:sz="0" w:space="0" w:color="auto"/>
      </w:divBdr>
      <w:divsChild>
        <w:div w:id="1639725890">
          <w:marLeft w:val="533"/>
          <w:marRight w:val="0"/>
          <w:marTop w:val="86"/>
          <w:marBottom w:val="0"/>
          <w:divBdr>
            <w:top w:val="none" w:sz="0" w:space="0" w:color="auto"/>
            <w:left w:val="none" w:sz="0" w:space="0" w:color="auto"/>
            <w:bottom w:val="none" w:sz="0" w:space="0" w:color="auto"/>
            <w:right w:val="none" w:sz="0" w:space="0" w:color="auto"/>
          </w:divBdr>
        </w:div>
        <w:div w:id="125661099">
          <w:marLeft w:val="533"/>
          <w:marRight w:val="0"/>
          <w:marTop w:val="86"/>
          <w:marBottom w:val="0"/>
          <w:divBdr>
            <w:top w:val="none" w:sz="0" w:space="0" w:color="auto"/>
            <w:left w:val="none" w:sz="0" w:space="0" w:color="auto"/>
            <w:bottom w:val="none" w:sz="0" w:space="0" w:color="auto"/>
            <w:right w:val="none" w:sz="0" w:space="0" w:color="auto"/>
          </w:divBdr>
        </w:div>
        <w:div w:id="1176918378">
          <w:marLeft w:val="533"/>
          <w:marRight w:val="0"/>
          <w:marTop w:val="86"/>
          <w:marBottom w:val="0"/>
          <w:divBdr>
            <w:top w:val="none" w:sz="0" w:space="0" w:color="auto"/>
            <w:left w:val="none" w:sz="0" w:space="0" w:color="auto"/>
            <w:bottom w:val="none" w:sz="0" w:space="0" w:color="auto"/>
            <w:right w:val="none" w:sz="0" w:space="0" w:color="auto"/>
          </w:divBdr>
        </w:div>
        <w:div w:id="828406403">
          <w:marLeft w:val="533"/>
          <w:marRight w:val="0"/>
          <w:marTop w:val="86"/>
          <w:marBottom w:val="0"/>
          <w:divBdr>
            <w:top w:val="none" w:sz="0" w:space="0" w:color="auto"/>
            <w:left w:val="none" w:sz="0" w:space="0" w:color="auto"/>
            <w:bottom w:val="none" w:sz="0" w:space="0" w:color="auto"/>
            <w:right w:val="none" w:sz="0" w:space="0" w:color="auto"/>
          </w:divBdr>
        </w:div>
      </w:divsChild>
    </w:div>
    <w:div w:id="432748157">
      <w:bodyDiv w:val="1"/>
      <w:marLeft w:val="0"/>
      <w:marRight w:val="0"/>
      <w:marTop w:val="0"/>
      <w:marBottom w:val="0"/>
      <w:divBdr>
        <w:top w:val="none" w:sz="0" w:space="0" w:color="auto"/>
        <w:left w:val="none" w:sz="0" w:space="0" w:color="auto"/>
        <w:bottom w:val="none" w:sz="0" w:space="0" w:color="auto"/>
        <w:right w:val="none" w:sz="0" w:space="0" w:color="auto"/>
      </w:divBdr>
    </w:div>
    <w:div w:id="456726412">
      <w:bodyDiv w:val="1"/>
      <w:marLeft w:val="0"/>
      <w:marRight w:val="0"/>
      <w:marTop w:val="0"/>
      <w:marBottom w:val="0"/>
      <w:divBdr>
        <w:top w:val="none" w:sz="0" w:space="0" w:color="auto"/>
        <w:left w:val="none" w:sz="0" w:space="0" w:color="auto"/>
        <w:bottom w:val="none" w:sz="0" w:space="0" w:color="auto"/>
        <w:right w:val="none" w:sz="0" w:space="0" w:color="auto"/>
      </w:divBdr>
    </w:div>
    <w:div w:id="460268025">
      <w:bodyDiv w:val="1"/>
      <w:marLeft w:val="0"/>
      <w:marRight w:val="0"/>
      <w:marTop w:val="0"/>
      <w:marBottom w:val="0"/>
      <w:divBdr>
        <w:top w:val="none" w:sz="0" w:space="0" w:color="auto"/>
        <w:left w:val="none" w:sz="0" w:space="0" w:color="auto"/>
        <w:bottom w:val="none" w:sz="0" w:space="0" w:color="auto"/>
        <w:right w:val="none" w:sz="0" w:space="0" w:color="auto"/>
      </w:divBdr>
      <w:divsChild>
        <w:div w:id="723140304">
          <w:marLeft w:val="446"/>
          <w:marRight w:val="0"/>
          <w:marTop w:val="0"/>
          <w:marBottom w:val="0"/>
          <w:divBdr>
            <w:top w:val="none" w:sz="0" w:space="0" w:color="auto"/>
            <w:left w:val="none" w:sz="0" w:space="0" w:color="auto"/>
            <w:bottom w:val="none" w:sz="0" w:space="0" w:color="auto"/>
            <w:right w:val="none" w:sz="0" w:space="0" w:color="auto"/>
          </w:divBdr>
        </w:div>
        <w:div w:id="1223902390">
          <w:marLeft w:val="446"/>
          <w:marRight w:val="0"/>
          <w:marTop w:val="0"/>
          <w:marBottom w:val="0"/>
          <w:divBdr>
            <w:top w:val="none" w:sz="0" w:space="0" w:color="auto"/>
            <w:left w:val="none" w:sz="0" w:space="0" w:color="auto"/>
            <w:bottom w:val="none" w:sz="0" w:space="0" w:color="auto"/>
            <w:right w:val="none" w:sz="0" w:space="0" w:color="auto"/>
          </w:divBdr>
        </w:div>
        <w:div w:id="663315921">
          <w:marLeft w:val="446"/>
          <w:marRight w:val="0"/>
          <w:marTop w:val="0"/>
          <w:marBottom w:val="0"/>
          <w:divBdr>
            <w:top w:val="none" w:sz="0" w:space="0" w:color="auto"/>
            <w:left w:val="none" w:sz="0" w:space="0" w:color="auto"/>
            <w:bottom w:val="none" w:sz="0" w:space="0" w:color="auto"/>
            <w:right w:val="none" w:sz="0" w:space="0" w:color="auto"/>
          </w:divBdr>
        </w:div>
      </w:divsChild>
    </w:div>
    <w:div w:id="498732276">
      <w:bodyDiv w:val="1"/>
      <w:marLeft w:val="0"/>
      <w:marRight w:val="0"/>
      <w:marTop w:val="0"/>
      <w:marBottom w:val="0"/>
      <w:divBdr>
        <w:top w:val="none" w:sz="0" w:space="0" w:color="auto"/>
        <w:left w:val="none" w:sz="0" w:space="0" w:color="auto"/>
        <w:bottom w:val="none" w:sz="0" w:space="0" w:color="auto"/>
        <w:right w:val="none" w:sz="0" w:space="0" w:color="auto"/>
      </w:divBdr>
      <w:divsChild>
        <w:div w:id="63187942">
          <w:marLeft w:val="0"/>
          <w:marRight w:val="0"/>
          <w:marTop w:val="0"/>
          <w:marBottom w:val="0"/>
          <w:divBdr>
            <w:top w:val="none" w:sz="0" w:space="0" w:color="auto"/>
            <w:left w:val="none" w:sz="0" w:space="0" w:color="auto"/>
            <w:bottom w:val="none" w:sz="0" w:space="0" w:color="auto"/>
            <w:right w:val="none" w:sz="0" w:space="0" w:color="auto"/>
          </w:divBdr>
        </w:div>
      </w:divsChild>
    </w:div>
    <w:div w:id="524253302">
      <w:bodyDiv w:val="1"/>
      <w:marLeft w:val="0"/>
      <w:marRight w:val="0"/>
      <w:marTop w:val="0"/>
      <w:marBottom w:val="0"/>
      <w:divBdr>
        <w:top w:val="none" w:sz="0" w:space="0" w:color="auto"/>
        <w:left w:val="none" w:sz="0" w:space="0" w:color="auto"/>
        <w:bottom w:val="none" w:sz="0" w:space="0" w:color="auto"/>
        <w:right w:val="none" w:sz="0" w:space="0" w:color="auto"/>
      </w:divBdr>
    </w:div>
    <w:div w:id="542910193">
      <w:bodyDiv w:val="1"/>
      <w:marLeft w:val="0"/>
      <w:marRight w:val="0"/>
      <w:marTop w:val="0"/>
      <w:marBottom w:val="0"/>
      <w:divBdr>
        <w:top w:val="none" w:sz="0" w:space="0" w:color="auto"/>
        <w:left w:val="none" w:sz="0" w:space="0" w:color="auto"/>
        <w:bottom w:val="none" w:sz="0" w:space="0" w:color="auto"/>
        <w:right w:val="none" w:sz="0" w:space="0" w:color="auto"/>
      </w:divBdr>
    </w:div>
    <w:div w:id="556405121">
      <w:bodyDiv w:val="1"/>
      <w:marLeft w:val="0"/>
      <w:marRight w:val="0"/>
      <w:marTop w:val="0"/>
      <w:marBottom w:val="0"/>
      <w:divBdr>
        <w:top w:val="none" w:sz="0" w:space="0" w:color="auto"/>
        <w:left w:val="none" w:sz="0" w:space="0" w:color="auto"/>
        <w:bottom w:val="none" w:sz="0" w:space="0" w:color="auto"/>
        <w:right w:val="none" w:sz="0" w:space="0" w:color="auto"/>
      </w:divBdr>
    </w:div>
    <w:div w:id="557787658">
      <w:bodyDiv w:val="1"/>
      <w:marLeft w:val="0"/>
      <w:marRight w:val="0"/>
      <w:marTop w:val="0"/>
      <w:marBottom w:val="0"/>
      <w:divBdr>
        <w:top w:val="none" w:sz="0" w:space="0" w:color="auto"/>
        <w:left w:val="none" w:sz="0" w:space="0" w:color="auto"/>
        <w:bottom w:val="none" w:sz="0" w:space="0" w:color="auto"/>
        <w:right w:val="none" w:sz="0" w:space="0" w:color="auto"/>
      </w:divBdr>
    </w:div>
    <w:div w:id="560487086">
      <w:bodyDiv w:val="1"/>
      <w:marLeft w:val="0"/>
      <w:marRight w:val="0"/>
      <w:marTop w:val="0"/>
      <w:marBottom w:val="0"/>
      <w:divBdr>
        <w:top w:val="none" w:sz="0" w:space="0" w:color="auto"/>
        <w:left w:val="none" w:sz="0" w:space="0" w:color="auto"/>
        <w:bottom w:val="none" w:sz="0" w:space="0" w:color="auto"/>
        <w:right w:val="none" w:sz="0" w:space="0" w:color="auto"/>
      </w:divBdr>
    </w:div>
    <w:div w:id="611741013">
      <w:bodyDiv w:val="1"/>
      <w:marLeft w:val="0"/>
      <w:marRight w:val="0"/>
      <w:marTop w:val="0"/>
      <w:marBottom w:val="0"/>
      <w:divBdr>
        <w:top w:val="none" w:sz="0" w:space="0" w:color="auto"/>
        <w:left w:val="none" w:sz="0" w:space="0" w:color="auto"/>
        <w:bottom w:val="none" w:sz="0" w:space="0" w:color="auto"/>
        <w:right w:val="none" w:sz="0" w:space="0" w:color="auto"/>
      </w:divBdr>
    </w:div>
    <w:div w:id="617682324">
      <w:bodyDiv w:val="1"/>
      <w:marLeft w:val="0"/>
      <w:marRight w:val="0"/>
      <w:marTop w:val="0"/>
      <w:marBottom w:val="0"/>
      <w:divBdr>
        <w:top w:val="none" w:sz="0" w:space="0" w:color="auto"/>
        <w:left w:val="none" w:sz="0" w:space="0" w:color="auto"/>
        <w:bottom w:val="none" w:sz="0" w:space="0" w:color="auto"/>
        <w:right w:val="none" w:sz="0" w:space="0" w:color="auto"/>
      </w:divBdr>
    </w:div>
    <w:div w:id="653997131">
      <w:bodyDiv w:val="1"/>
      <w:marLeft w:val="0"/>
      <w:marRight w:val="0"/>
      <w:marTop w:val="0"/>
      <w:marBottom w:val="0"/>
      <w:divBdr>
        <w:top w:val="none" w:sz="0" w:space="0" w:color="auto"/>
        <w:left w:val="none" w:sz="0" w:space="0" w:color="auto"/>
        <w:bottom w:val="none" w:sz="0" w:space="0" w:color="auto"/>
        <w:right w:val="none" w:sz="0" w:space="0" w:color="auto"/>
      </w:divBdr>
    </w:div>
    <w:div w:id="665786411">
      <w:bodyDiv w:val="1"/>
      <w:marLeft w:val="0"/>
      <w:marRight w:val="0"/>
      <w:marTop w:val="0"/>
      <w:marBottom w:val="0"/>
      <w:divBdr>
        <w:top w:val="none" w:sz="0" w:space="0" w:color="auto"/>
        <w:left w:val="none" w:sz="0" w:space="0" w:color="auto"/>
        <w:bottom w:val="none" w:sz="0" w:space="0" w:color="auto"/>
        <w:right w:val="none" w:sz="0" w:space="0" w:color="auto"/>
      </w:divBdr>
    </w:div>
    <w:div w:id="716126184">
      <w:bodyDiv w:val="1"/>
      <w:marLeft w:val="0"/>
      <w:marRight w:val="0"/>
      <w:marTop w:val="0"/>
      <w:marBottom w:val="0"/>
      <w:divBdr>
        <w:top w:val="none" w:sz="0" w:space="0" w:color="auto"/>
        <w:left w:val="none" w:sz="0" w:space="0" w:color="auto"/>
        <w:bottom w:val="none" w:sz="0" w:space="0" w:color="auto"/>
        <w:right w:val="none" w:sz="0" w:space="0" w:color="auto"/>
      </w:divBdr>
    </w:div>
    <w:div w:id="721171332">
      <w:bodyDiv w:val="1"/>
      <w:marLeft w:val="0"/>
      <w:marRight w:val="0"/>
      <w:marTop w:val="0"/>
      <w:marBottom w:val="0"/>
      <w:divBdr>
        <w:top w:val="none" w:sz="0" w:space="0" w:color="auto"/>
        <w:left w:val="none" w:sz="0" w:space="0" w:color="auto"/>
        <w:bottom w:val="none" w:sz="0" w:space="0" w:color="auto"/>
        <w:right w:val="none" w:sz="0" w:space="0" w:color="auto"/>
      </w:divBdr>
      <w:divsChild>
        <w:div w:id="1350989017">
          <w:marLeft w:val="0"/>
          <w:marRight w:val="0"/>
          <w:marTop w:val="0"/>
          <w:marBottom w:val="60"/>
          <w:divBdr>
            <w:top w:val="none" w:sz="0" w:space="0" w:color="auto"/>
            <w:left w:val="none" w:sz="0" w:space="0" w:color="auto"/>
            <w:bottom w:val="none" w:sz="0" w:space="0" w:color="auto"/>
            <w:right w:val="none" w:sz="0" w:space="0" w:color="auto"/>
          </w:divBdr>
          <w:divsChild>
            <w:div w:id="1337147780">
              <w:marLeft w:val="0"/>
              <w:marRight w:val="0"/>
              <w:marTop w:val="0"/>
              <w:marBottom w:val="45"/>
              <w:divBdr>
                <w:top w:val="none" w:sz="0" w:space="0" w:color="auto"/>
                <w:left w:val="none" w:sz="0" w:space="0" w:color="auto"/>
                <w:bottom w:val="none" w:sz="0" w:space="0" w:color="auto"/>
                <w:right w:val="none" w:sz="0" w:space="0" w:color="auto"/>
              </w:divBdr>
            </w:div>
            <w:div w:id="476143591">
              <w:marLeft w:val="90"/>
              <w:marRight w:val="0"/>
              <w:marTop w:val="0"/>
              <w:marBottom w:val="0"/>
              <w:divBdr>
                <w:top w:val="single" w:sz="6" w:space="5" w:color="E8E8E8"/>
                <w:left w:val="single" w:sz="6" w:space="7" w:color="E8E8E8"/>
                <w:bottom w:val="single" w:sz="6" w:space="5" w:color="E8E8E8"/>
                <w:right w:val="single" w:sz="6" w:space="7" w:color="E8E8E8"/>
              </w:divBdr>
              <w:divsChild>
                <w:div w:id="210923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3836881">
          <w:marLeft w:val="0"/>
          <w:marRight w:val="0"/>
          <w:marTop w:val="150"/>
          <w:marBottom w:val="60"/>
          <w:divBdr>
            <w:top w:val="none" w:sz="0" w:space="0" w:color="auto"/>
            <w:left w:val="none" w:sz="0" w:space="0" w:color="auto"/>
            <w:bottom w:val="none" w:sz="0" w:space="0" w:color="auto"/>
            <w:right w:val="none" w:sz="0" w:space="0" w:color="auto"/>
          </w:divBdr>
          <w:divsChild>
            <w:div w:id="1242258595">
              <w:marLeft w:val="0"/>
              <w:marRight w:val="0"/>
              <w:marTop w:val="0"/>
              <w:marBottom w:val="45"/>
              <w:divBdr>
                <w:top w:val="none" w:sz="0" w:space="0" w:color="auto"/>
                <w:left w:val="none" w:sz="0" w:space="0" w:color="auto"/>
                <w:bottom w:val="none" w:sz="0" w:space="0" w:color="auto"/>
                <w:right w:val="none" w:sz="0" w:space="0" w:color="auto"/>
              </w:divBdr>
            </w:div>
            <w:div w:id="1581063743">
              <w:marLeft w:val="90"/>
              <w:marRight w:val="0"/>
              <w:marTop w:val="0"/>
              <w:marBottom w:val="0"/>
              <w:divBdr>
                <w:top w:val="single" w:sz="6" w:space="5" w:color="E4EDF4"/>
                <w:left w:val="single" w:sz="6" w:space="7" w:color="E4EDF4"/>
                <w:bottom w:val="single" w:sz="6" w:space="5" w:color="E4EDF4"/>
                <w:right w:val="single" w:sz="6" w:space="7" w:color="E4EDF4"/>
              </w:divBdr>
              <w:divsChild>
                <w:div w:id="1952007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2078286">
          <w:marLeft w:val="0"/>
          <w:marRight w:val="0"/>
          <w:marTop w:val="0"/>
          <w:marBottom w:val="60"/>
          <w:divBdr>
            <w:top w:val="none" w:sz="0" w:space="0" w:color="auto"/>
            <w:left w:val="none" w:sz="0" w:space="0" w:color="auto"/>
            <w:bottom w:val="none" w:sz="0" w:space="0" w:color="auto"/>
            <w:right w:val="none" w:sz="0" w:space="0" w:color="auto"/>
          </w:divBdr>
          <w:divsChild>
            <w:div w:id="230578120">
              <w:marLeft w:val="0"/>
              <w:marRight w:val="0"/>
              <w:marTop w:val="0"/>
              <w:marBottom w:val="45"/>
              <w:divBdr>
                <w:top w:val="none" w:sz="0" w:space="0" w:color="auto"/>
                <w:left w:val="none" w:sz="0" w:space="0" w:color="auto"/>
                <w:bottom w:val="none" w:sz="0" w:space="0" w:color="auto"/>
                <w:right w:val="none" w:sz="0" w:space="0" w:color="auto"/>
              </w:divBdr>
            </w:div>
            <w:div w:id="71900201">
              <w:marLeft w:val="90"/>
              <w:marRight w:val="0"/>
              <w:marTop w:val="0"/>
              <w:marBottom w:val="0"/>
              <w:divBdr>
                <w:top w:val="single" w:sz="6" w:space="5" w:color="E4EDF4"/>
                <w:left w:val="single" w:sz="6" w:space="7" w:color="E4EDF4"/>
                <w:bottom w:val="single" w:sz="6" w:space="5" w:color="E4EDF4"/>
                <w:right w:val="single" w:sz="6" w:space="7" w:color="E4EDF4"/>
              </w:divBdr>
              <w:divsChild>
                <w:div w:id="942541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8023223">
      <w:bodyDiv w:val="1"/>
      <w:marLeft w:val="0"/>
      <w:marRight w:val="0"/>
      <w:marTop w:val="0"/>
      <w:marBottom w:val="0"/>
      <w:divBdr>
        <w:top w:val="none" w:sz="0" w:space="0" w:color="auto"/>
        <w:left w:val="none" w:sz="0" w:space="0" w:color="auto"/>
        <w:bottom w:val="none" w:sz="0" w:space="0" w:color="auto"/>
        <w:right w:val="none" w:sz="0" w:space="0" w:color="auto"/>
      </w:divBdr>
    </w:div>
    <w:div w:id="740061482">
      <w:bodyDiv w:val="1"/>
      <w:marLeft w:val="0"/>
      <w:marRight w:val="0"/>
      <w:marTop w:val="0"/>
      <w:marBottom w:val="0"/>
      <w:divBdr>
        <w:top w:val="none" w:sz="0" w:space="0" w:color="auto"/>
        <w:left w:val="none" w:sz="0" w:space="0" w:color="auto"/>
        <w:bottom w:val="none" w:sz="0" w:space="0" w:color="auto"/>
        <w:right w:val="none" w:sz="0" w:space="0" w:color="auto"/>
      </w:divBdr>
      <w:divsChild>
        <w:div w:id="1043597087">
          <w:marLeft w:val="446"/>
          <w:marRight w:val="0"/>
          <w:marTop w:val="0"/>
          <w:marBottom w:val="0"/>
          <w:divBdr>
            <w:top w:val="none" w:sz="0" w:space="0" w:color="auto"/>
            <w:left w:val="none" w:sz="0" w:space="0" w:color="auto"/>
            <w:bottom w:val="none" w:sz="0" w:space="0" w:color="auto"/>
            <w:right w:val="none" w:sz="0" w:space="0" w:color="auto"/>
          </w:divBdr>
        </w:div>
      </w:divsChild>
    </w:div>
    <w:div w:id="744692351">
      <w:bodyDiv w:val="1"/>
      <w:marLeft w:val="0"/>
      <w:marRight w:val="0"/>
      <w:marTop w:val="0"/>
      <w:marBottom w:val="0"/>
      <w:divBdr>
        <w:top w:val="none" w:sz="0" w:space="0" w:color="auto"/>
        <w:left w:val="none" w:sz="0" w:space="0" w:color="auto"/>
        <w:bottom w:val="none" w:sz="0" w:space="0" w:color="auto"/>
        <w:right w:val="none" w:sz="0" w:space="0" w:color="auto"/>
      </w:divBdr>
      <w:divsChild>
        <w:div w:id="241109530">
          <w:marLeft w:val="446"/>
          <w:marRight w:val="0"/>
          <w:marTop w:val="0"/>
          <w:marBottom w:val="0"/>
          <w:divBdr>
            <w:top w:val="none" w:sz="0" w:space="0" w:color="auto"/>
            <w:left w:val="none" w:sz="0" w:space="0" w:color="auto"/>
            <w:bottom w:val="none" w:sz="0" w:space="0" w:color="auto"/>
            <w:right w:val="none" w:sz="0" w:space="0" w:color="auto"/>
          </w:divBdr>
        </w:div>
        <w:div w:id="950018113">
          <w:marLeft w:val="446"/>
          <w:marRight w:val="0"/>
          <w:marTop w:val="0"/>
          <w:marBottom w:val="0"/>
          <w:divBdr>
            <w:top w:val="none" w:sz="0" w:space="0" w:color="auto"/>
            <w:left w:val="none" w:sz="0" w:space="0" w:color="auto"/>
            <w:bottom w:val="none" w:sz="0" w:space="0" w:color="auto"/>
            <w:right w:val="none" w:sz="0" w:space="0" w:color="auto"/>
          </w:divBdr>
        </w:div>
        <w:div w:id="1944260673">
          <w:marLeft w:val="446"/>
          <w:marRight w:val="0"/>
          <w:marTop w:val="0"/>
          <w:marBottom w:val="0"/>
          <w:divBdr>
            <w:top w:val="none" w:sz="0" w:space="0" w:color="auto"/>
            <w:left w:val="none" w:sz="0" w:space="0" w:color="auto"/>
            <w:bottom w:val="none" w:sz="0" w:space="0" w:color="auto"/>
            <w:right w:val="none" w:sz="0" w:space="0" w:color="auto"/>
          </w:divBdr>
        </w:div>
      </w:divsChild>
    </w:div>
    <w:div w:id="771975033">
      <w:bodyDiv w:val="1"/>
      <w:marLeft w:val="0"/>
      <w:marRight w:val="0"/>
      <w:marTop w:val="0"/>
      <w:marBottom w:val="0"/>
      <w:divBdr>
        <w:top w:val="none" w:sz="0" w:space="0" w:color="auto"/>
        <w:left w:val="none" w:sz="0" w:space="0" w:color="auto"/>
        <w:bottom w:val="none" w:sz="0" w:space="0" w:color="auto"/>
        <w:right w:val="none" w:sz="0" w:space="0" w:color="auto"/>
      </w:divBdr>
    </w:div>
    <w:div w:id="830491388">
      <w:bodyDiv w:val="1"/>
      <w:marLeft w:val="0"/>
      <w:marRight w:val="0"/>
      <w:marTop w:val="0"/>
      <w:marBottom w:val="0"/>
      <w:divBdr>
        <w:top w:val="none" w:sz="0" w:space="0" w:color="auto"/>
        <w:left w:val="none" w:sz="0" w:space="0" w:color="auto"/>
        <w:bottom w:val="none" w:sz="0" w:space="0" w:color="auto"/>
        <w:right w:val="none" w:sz="0" w:space="0" w:color="auto"/>
      </w:divBdr>
    </w:div>
    <w:div w:id="849682695">
      <w:bodyDiv w:val="1"/>
      <w:marLeft w:val="0"/>
      <w:marRight w:val="0"/>
      <w:marTop w:val="0"/>
      <w:marBottom w:val="0"/>
      <w:divBdr>
        <w:top w:val="none" w:sz="0" w:space="0" w:color="auto"/>
        <w:left w:val="none" w:sz="0" w:space="0" w:color="auto"/>
        <w:bottom w:val="none" w:sz="0" w:space="0" w:color="auto"/>
        <w:right w:val="none" w:sz="0" w:space="0" w:color="auto"/>
      </w:divBdr>
    </w:div>
    <w:div w:id="850605499">
      <w:bodyDiv w:val="1"/>
      <w:marLeft w:val="0"/>
      <w:marRight w:val="0"/>
      <w:marTop w:val="0"/>
      <w:marBottom w:val="0"/>
      <w:divBdr>
        <w:top w:val="none" w:sz="0" w:space="0" w:color="auto"/>
        <w:left w:val="none" w:sz="0" w:space="0" w:color="auto"/>
        <w:bottom w:val="none" w:sz="0" w:space="0" w:color="auto"/>
        <w:right w:val="none" w:sz="0" w:space="0" w:color="auto"/>
      </w:divBdr>
    </w:div>
    <w:div w:id="887182767">
      <w:bodyDiv w:val="1"/>
      <w:marLeft w:val="0"/>
      <w:marRight w:val="0"/>
      <w:marTop w:val="0"/>
      <w:marBottom w:val="0"/>
      <w:divBdr>
        <w:top w:val="none" w:sz="0" w:space="0" w:color="auto"/>
        <w:left w:val="none" w:sz="0" w:space="0" w:color="auto"/>
        <w:bottom w:val="none" w:sz="0" w:space="0" w:color="auto"/>
        <w:right w:val="none" w:sz="0" w:space="0" w:color="auto"/>
      </w:divBdr>
      <w:divsChild>
        <w:div w:id="1883862957">
          <w:marLeft w:val="331"/>
          <w:marRight w:val="0"/>
          <w:marTop w:val="58"/>
          <w:marBottom w:val="0"/>
          <w:divBdr>
            <w:top w:val="none" w:sz="0" w:space="0" w:color="auto"/>
            <w:left w:val="none" w:sz="0" w:space="0" w:color="auto"/>
            <w:bottom w:val="none" w:sz="0" w:space="0" w:color="auto"/>
            <w:right w:val="none" w:sz="0" w:space="0" w:color="auto"/>
          </w:divBdr>
        </w:div>
        <w:div w:id="1271544640">
          <w:marLeft w:val="331"/>
          <w:marRight w:val="0"/>
          <w:marTop w:val="58"/>
          <w:marBottom w:val="0"/>
          <w:divBdr>
            <w:top w:val="none" w:sz="0" w:space="0" w:color="auto"/>
            <w:left w:val="none" w:sz="0" w:space="0" w:color="auto"/>
            <w:bottom w:val="none" w:sz="0" w:space="0" w:color="auto"/>
            <w:right w:val="none" w:sz="0" w:space="0" w:color="auto"/>
          </w:divBdr>
        </w:div>
        <w:div w:id="1457410484">
          <w:marLeft w:val="331"/>
          <w:marRight w:val="0"/>
          <w:marTop w:val="58"/>
          <w:marBottom w:val="0"/>
          <w:divBdr>
            <w:top w:val="none" w:sz="0" w:space="0" w:color="auto"/>
            <w:left w:val="none" w:sz="0" w:space="0" w:color="auto"/>
            <w:bottom w:val="none" w:sz="0" w:space="0" w:color="auto"/>
            <w:right w:val="none" w:sz="0" w:space="0" w:color="auto"/>
          </w:divBdr>
        </w:div>
        <w:div w:id="590234703">
          <w:marLeft w:val="331"/>
          <w:marRight w:val="0"/>
          <w:marTop w:val="58"/>
          <w:marBottom w:val="0"/>
          <w:divBdr>
            <w:top w:val="none" w:sz="0" w:space="0" w:color="auto"/>
            <w:left w:val="none" w:sz="0" w:space="0" w:color="auto"/>
            <w:bottom w:val="none" w:sz="0" w:space="0" w:color="auto"/>
            <w:right w:val="none" w:sz="0" w:space="0" w:color="auto"/>
          </w:divBdr>
        </w:div>
      </w:divsChild>
    </w:div>
    <w:div w:id="910507594">
      <w:bodyDiv w:val="1"/>
      <w:marLeft w:val="0"/>
      <w:marRight w:val="0"/>
      <w:marTop w:val="0"/>
      <w:marBottom w:val="0"/>
      <w:divBdr>
        <w:top w:val="none" w:sz="0" w:space="0" w:color="auto"/>
        <w:left w:val="none" w:sz="0" w:space="0" w:color="auto"/>
        <w:bottom w:val="none" w:sz="0" w:space="0" w:color="auto"/>
        <w:right w:val="none" w:sz="0" w:space="0" w:color="auto"/>
      </w:divBdr>
    </w:div>
    <w:div w:id="920139561">
      <w:bodyDiv w:val="1"/>
      <w:marLeft w:val="0"/>
      <w:marRight w:val="0"/>
      <w:marTop w:val="0"/>
      <w:marBottom w:val="0"/>
      <w:divBdr>
        <w:top w:val="none" w:sz="0" w:space="0" w:color="auto"/>
        <w:left w:val="none" w:sz="0" w:space="0" w:color="auto"/>
        <w:bottom w:val="none" w:sz="0" w:space="0" w:color="auto"/>
        <w:right w:val="none" w:sz="0" w:space="0" w:color="auto"/>
      </w:divBdr>
      <w:divsChild>
        <w:div w:id="1927301446">
          <w:marLeft w:val="446"/>
          <w:marRight w:val="0"/>
          <w:marTop w:val="0"/>
          <w:marBottom w:val="0"/>
          <w:divBdr>
            <w:top w:val="none" w:sz="0" w:space="0" w:color="auto"/>
            <w:left w:val="none" w:sz="0" w:space="0" w:color="auto"/>
            <w:bottom w:val="none" w:sz="0" w:space="0" w:color="auto"/>
            <w:right w:val="none" w:sz="0" w:space="0" w:color="auto"/>
          </w:divBdr>
        </w:div>
        <w:div w:id="1217356282">
          <w:marLeft w:val="446"/>
          <w:marRight w:val="0"/>
          <w:marTop w:val="0"/>
          <w:marBottom w:val="0"/>
          <w:divBdr>
            <w:top w:val="none" w:sz="0" w:space="0" w:color="auto"/>
            <w:left w:val="none" w:sz="0" w:space="0" w:color="auto"/>
            <w:bottom w:val="none" w:sz="0" w:space="0" w:color="auto"/>
            <w:right w:val="none" w:sz="0" w:space="0" w:color="auto"/>
          </w:divBdr>
        </w:div>
        <w:div w:id="21979113">
          <w:marLeft w:val="446"/>
          <w:marRight w:val="0"/>
          <w:marTop w:val="0"/>
          <w:marBottom w:val="0"/>
          <w:divBdr>
            <w:top w:val="none" w:sz="0" w:space="0" w:color="auto"/>
            <w:left w:val="none" w:sz="0" w:space="0" w:color="auto"/>
            <w:bottom w:val="none" w:sz="0" w:space="0" w:color="auto"/>
            <w:right w:val="none" w:sz="0" w:space="0" w:color="auto"/>
          </w:divBdr>
        </w:div>
        <w:div w:id="950629305">
          <w:marLeft w:val="446"/>
          <w:marRight w:val="0"/>
          <w:marTop w:val="0"/>
          <w:marBottom w:val="0"/>
          <w:divBdr>
            <w:top w:val="none" w:sz="0" w:space="0" w:color="auto"/>
            <w:left w:val="none" w:sz="0" w:space="0" w:color="auto"/>
            <w:bottom w:val="none" w:sz="0" w:space="0" w:color="auto"/>
            <w:right w:val="none" w:sz="0" w:space="0" w:color="auto"/>
          </w:divBdr>
        </w:div>
      </w:divsChild>
    </w:div>
    <w:div w:id="923609001">
      <w:bodyDiv w:val="1"/>
      <w:marLeft w:val="0"/>
      <w:marRight w:val="0"/>
      <w:marTop w:val="0"/>
      <w:marBottom w:val="0"/>
      <w:divBdr>
        <w:top w:val="none" w:sz="0" w:space="0" w:color="auto"/>
        <w:left w:val="none" w:sz="0" w:space="0" w:color="auto"/>
        <w:bottom w:val="none" w:sz="0" w:space="0" w:color="auto"/>
        <w:right w:val="none" w:sz="0" w:space="0" w:color="auto"/>
      </w:divBdr>
    </w:div>
    <w:div w:id="928543987">
      <w:bodyDiv w:val="1"/>
      <w:marLeft w:val="0"/>
      <w:marRight w:val="0"/>
      <w:marTop w:val="0"/>
      <w:marBottom w:val="0"/>
      <w:divBdr>
        <w:top w:val="none" w:sz="0" w:space="0" w:color="auto"/>
        <w:left w:val="none" w:sz="0" w:space="0" w:color="auto"/>
        <w:bottom w:val="none" w:sz="0" w:space="0" w:color="auto"/>
        <w:right w:val="none" w:sz="0" w:space="0" w:color="auto"/>
      </w:divBdr>
    </w:div>
    <w:div w:id="949971395">
      <w:bodyDiv w:val="1"/>
      <w:marLeft w:val="0"/>
      <w:marRight w:val="0"/>
      <w:marTop w:val="0"/>
      <w:marBottom w:val="0"/>
      <w:divBdr>
        <w:top w:val="none" w:sz="0" w:space="0" w:color="auto"/>
        <w:left w:val="none" w:sz="0" w:space="0" w:color="auto"/>
        <w:bottom w:val="none" w:sz="0" w:space="0" w:color="auto"/>
        <w:right w:val="none" w:sz="0" w:space="0" w:color="auto"/>
      </w:divBdr>
      <w:divsChild>
        <w:div w:id="648288145">
          <w:marLeft w:val="547"/>
          <w:marRight w:val="0"/>
          <w:marTop w:val="0"/>
          <w:marBottom w:val="0"/>
          <w:divBdr>
            <w:top w:val="none" w:sz="0" w:space="0" w:color="auto"/>
            <w:left w:val="none" w:sz="0" w:space="0" w:color="auto"/>
            <w:bottom w:val="none" w:sz="0" w:space="0" w:color="auto"/>
            <w:right w:val="none" w:sz="0" w:space="0" w:color="auto"/>
          </w:divBdr>
        </w:div>
        <w:div w:id="1466973847">
          <w:marLeft w:val="547"/>
          <w:marRight w:val="0"/>
          <w:marTop w:val="0"/>
          <w:marBottom w:val="0"/>
          <w:divBdr>
            <w:top w:val="none" w:sz="0" w:space="0" w:color="auto"/>
            <w:left w:val="none" w:sz="0" w:space="0" w:color="auto"/>
            <w:bottom w:val="none" w:sz="0" w:space="0" w:color="auto"/>
            <w:right w:val="none" w:sz="0" w:space="0" w:color="auto"/>
          </w:divBdr>
        </w:div>
      </w:divsChild>
    </w:div>
    <w:div w:id="974798247">
      <w:bodyDiv w:val="1"/>
      <w:marLeft w:val="0"/>
      <w:marRight w:val="0"/>
      <w:marTop w:val="0"/>
      <w:marBottom w:val="0"/>
      <w:divBdr>
        <w:top w:val="none" w:sz="0" w:space="0" w:color="auto"/>
        <w:left w:val="none" w:sz="0" w:space="0" w:color="auto"/>
        <w:bottom w:val="none" w:sz="0" w:space="0" w:color="auto"/>
        <w:right w:val="none" w:sz="0" w:space="0" w:color="auto"/>
      </w:divBdr>
      <w:divsChild>
        <w:div w:id="1391490371">
          <w:marLeft w:val="706"/>
          <w:marRight w:val="0"/>
          <w:marTop w:val="0"/>
          <w:marBottom w:val="0"/>
          <w:divBdr>
            <w:top w:val="none" w:sz="0" w:space="0" w:color="auto"/>
            <w:left w:val="none" w:sz="0" w:space="0" w:color="auto"/>
            <w:bottom w:val="none" w:sz="0" w:space="0" w:color="auto"/>
            <w:right w:val="none" w:sz="0" w:space="0" w:color="auto"/>
          </w:divBdr>
        </w:div>
      </w:divsChild>
    </w:div>
    <w:div w:id="1011252688">
      <w:bodyDiv w:val="1"/>
      <w:marLeft w:val="0"/>
      <w:marRight w:val="0"/>
      <w:marTop w:val="0"/>
      <w:marBottom w:val="0"/>
      <w:divBdr>
        <w:top w:val="none" w:sz="0" w:space="0" w:color="auto"/>
        <w:left w:val="none" w:sz="0" w:space="0" w:color="auto"/>
        <w:bottom w:val="none" w:sz="0" w:space="0" w:color="auto"/>
        <w:right w:val="none" w:sz="0" w:space="0" w:color="auto"/>
      </w:divBdr>
    </w:div>
    <w:div w:id="1013072855">
      <w:bodyDiv w:val="1"/>
      <w:marLeft w:val="0"/>
      <w:marRight w:val="0"/>
      <w:marTop w:val="0"/>
      <w:marBottom w:val="0"/>
      <w:divBdr>
        <w:top w:val="none" w:sz="0" w:space="0" w:color="auto"/>
        <w:left w:val="none" w:sz="0" w:space="0" w:color="auto"/>
        <w:bottom w:val="none" w:sz="0" w:space="0" w:color="auto"/>
        <w:right w:val="none" w:sz="0" w:space="0" w:color="auto"/>
      </w:divBdr>
    </w:div>
    <w:div w:id="1032651152">
      <w:bodyDiv w:val="1"/>
      <w:marLeft w:val="0"/>
      <w:marRight w:val="0"/>
      <w:marTop w:val="0"/>
      <w:marBottom w:val="0"/>
      <w:divBdr>
        <w:top w:val="none" w:sz="0" w:space="0" w:color="auto"/>
        <w:left w:val="none" w:sz="0" w:space="0" w:color="auto"/>
        <w:bottom w:val="none" w:sz="0" w:space="0" w:color="auto"/>
        <w:right w:val="none" w:sz="0" w:space="0" w:color="auto"/>
      </w:divBdr>
    </w:div>
    <w:div w:id="1052651014">
      <w:bodyDiv w:val="1"/>
      <w:marLeft w:val="0"/>
      <w:marRight w:val="0"/>
      <w:marTop w:val="0"/>
      <w:marBottom w:val="0"/>
      <w:divBdr>
        <w:top w:val="none" w:sz="0" w:space="0" w:color="auto"/>
        <w:left w:val="none" w:sz="0" w:space="0" w:color="auto"/>
        <w:bottom w:val="none" w:sz="0" w:space="0" w:color="auto"/>
        <w:right w:val="none" w:sz="0" w:space="0" w:color="auto"/>
      </w:divBdr>
      <w:divsChild>
        <w:div w:id="1215387070">
          <w:marLeft w:val="446"/>
          <w:marRight w:val="0"/>
          <w:marTop w:val="0"/>
          <w:marBottom w:val="0"/>
          <w:divBdr>
            <w:top w:val="none" w:sz="0" w:space="0" w:color="auto"/>
            <w:left w:val="none" w:sz="0" w:space="0" w:color="auto"/>
            <w:bottom w:val="none" w:sz="0" w:space="0" w:color="auto"/>
            <w:right w:val="none" w:sz="0" w:space="0" w:color="auto"/>
          </w:divBdr>
        </w:div>
        <w:div w:id="69037078">
          <w:marLeft w:val="446"/>
          <w:marRight w:val="0"/>
          <w:marTop w:val="0"/>
          <w:marBottom w:val="0"/>
          <w:divBdr>
            <w:top w:val="none" w:sz="0" w:space="0" w:color="auto"/>
            <w:left w:val="none" w:sz="0" w:space="0" w:color="auto"/>
            <w:bottom w:val="none" w:sz="0" w:space="0" w:color="auto"/>
            <w:right w:val="none" w:sz="0" w:space="0" w:color="auto"/>
          </w:divBdr>
        </w:div>
      </w:divsChild>
    </w:div>
    <w:div w:id="1053383091">
      <w:bodyDiv w:val="1"/>
      <w:marLeft w:val="0"/>
      <w:marRight w:val="0"/>
      <w:marTop w:val="0"/>
      <w:marBottom w:val="0"/>
      <w:divBdr>
        <w:top w:val="none" w:sz="0" w:space="0" w:color="auto"/>
        <w:left w:val="none" w:sz="0" w:space="0" w:color="auto"/>
        <w:bottom w:val="none" w:sz="0" w:space="0" w:color="auto"/>
        <w:right w:val="none" w:sz="0" w:space="0" w:color="auto"/>
      </w:divBdr>
      <w:divsChild>
        <w:div w:id="112215889">
          <w:marLeft w:val="446"/>
          <w:marRight w:val="0"/>
          <w:marTop w:val="0"/>
          <w:marBottom w:val="0"/>
          <w:divBdr>
            <w:top w:val="none" w:sz="0" w:space="0" w:color="auto"/>
            <w:left w:val="none" w:sz="0" w:space="0" w:color="auto"/>
            <w:bottom w:val="none" w:sz="0" w:space="0" w:color="auto"/>
            <w:right w:val="none" w:sz="0" w:space="0" w:color="auto"/>
          </w:divBdr>
        </w:div>
        <w:div w:id="365453480">
          <w:marLeft w:val="446"/>
          <w:marRight w:val="0"/>
          <w:marTop w:val="0"/>
          <w:marBottom w:val="0"/>
          <w:divBdr>
            <w:top w:val="none" w:sz="0" w:space="0" w:color="auto"/>
            <w:left w:val="none" w:sz="0" w:space="0" w:color="auto"/>
            <w:bottom w:val="none" w:sz="0" w:space="0" w:color="auto"/>
            <w:right w:val="none" w:sz="0" w:space="0" w:color="auto"/>
          </w:divBdr>
        </w:div>
      </w:divsChild>
    </w:div>
    <w:div w:id="1090587979">
      <w:bodyDiv w:val="1"/>
      <w:marLeft w:val="0"/>
      <w:marRight w:val="0"/>
      <w:marTop w:val="0"/>
      <w:marBottom w:val="0"/>
      <w:divBdr>
        <w:top w:val="none" w:sz="0" w:space="0" w:color="auto"/>
        <w:left w:val="none" w:sz="0" w:space="0" w:color="auto"/>
        <w:bottom w:val="none" w:sz="0" w:space="0" w:color="auto"/>
        <w:right w:val="none" w:sz="0" w:space="0" w:color="auto"/>
      </w:divBdr>
    </w:div>
    <w:div w:id="1110390455">
      <w:bodyDiv w:val="1"/>
      <w:marLeft w:val="0"/>
      <w:marRight w:val="0"/>
      <w:marTop w:val="0"/>
      <w:marBottom w:val="0"/>
      <w:divBdr>
        <w:top w:val="none" w:sz="0" w:space="0" w:color="auto"/>
        <w:left w:val="none" w:sz="0" w:space="0" w:color="auto"/>
        <w:bottom w:val="none" w:sz="0" w:space="0" w:color="auto"/>
        <w:right w:val="none" w:sz="0" w:space="0" w:color="auto"/>
      </w:divBdr>
      <w:divsChild>
        <w:div w:id="1689333287">
          <w:marLeft w:val="446"/>
          <w:marRight w:val="0"/>
          <w:marTop w:val="0"/>
          <w:marBottom w:val="0"/>
          <w:divBdr>
            <w:top w:val="none" w:sz="0" w:space="0" w:color="auto"/>
            <w:left w:val="none" w:sz="0" w:space="0" w:color="auto"/>
            <w:bottom w:val="none" w:sz="0" w:space="0" w:color="auto"/>
            <w:right w:val="none" w:sz="0" w:space="0" w:color="auto"/>
          </w:divBdr>
        </w:div>
        <w:div w:id="703484795">
          <w:marLeft w:val="446"/>
          <w:marRight w:val="0"/>
          <w:marTop w:val="0"/>
          <w:marBottom w:val="0"/>
          <w:divBdr>
            <w:top w:val="none" w:sz="0" w:space="0" w:color="auto"/>
            <w:left w:val="none" w:sz="0" w:space="0" w:color="auto"/>
            <w:bottom w:val="none" w:sz="0" w:space="0" w:color="auto"/>
            <w:right w:val="none" w:sz="0" w:space="0" w:color="auto"/>
          </w:divBdr>
        </w:div>
      </w:divsChild>
    </w:div>
    <w:div w:id="1139300155">
      <w:bodyDiv w:val="1"/>
      <w:marLeft w:val="0"/>
      <w:marRight w:val="0"/>
      <w:marTop w:val="0"/>
      <w:marBottom w:val="0"/>
      <w:divBdr>
        <w:top w:val="none" w:sz="0" w:space="0" w:color="auto"/>
        <w:left w:val="none" w:sz="0" w:space="0" w:color="auto"/>
        <w:bottom w:val="none" w:sz="0" w:space="0" w:color="auto"/>
        <w:right w:val="none" w:sz="0" w:space="0" w:color="auto"/>
      </w:divBdr>
      <w:divsChild>
        <w:div w:id="1103304721">
          <w:marLeft w:val="547"/>
          <w:marRight w:val="0"/>
          <w:marTop w:val="0"/>
          <w:marBottom w:val="0"/>
          <w:divBdr>
            <w:top w:val="none" w:sz="0" w:space="0" w:color="auto"/>
            <w:left w:val="none" w:sz="0" w:space="0" w:color="auto"/>
            <w:bottom w:val="none" w:sz="0" w:space="0" w:color="auto"/>
            <w:right w:val="none" w:sz="0" w:space="0" w:color="auto"/>
          </w:divBdr>
        </w:div>
        <w:div w:id="1414472528">
          <w:marLeft w:val="547"/>
          <w:marRight w:val="0"/>
          <w:marTop w:val="0"/>
          <w:marBottom w:val="0"/>
          <w:divBdr>
            <w:top w:val="none" w:sz="0" w:space="0" w:color="auto"/>
            <w:left w:val="none" w:sz="0" w:space="0" w:color="auto"/>
            <w:bottom w:val="none" w:sz="0" w:space="0" w:color="auto"/>
            <w:right w:val="none" w:sz="0" w:space="0" w:color="auto"/>
          </w:divBdr>
        </w:div>
      </w:divsChild>
    </w:div>
    <w:div w:id="1167013263">
      <w:bodyDiv w:val="1"/>
      <w:marLeft w:val="0"/>
      <w:marRight w:val="0"/>
      <w:marTop w:val="0"/>
      <w:marBottom w:val="0"/>
      <w:divBdr>
        <w:top w:val="none" w:sz="0" w:space="0" w:color="auto"/>
        <w:left w:val="none" w:sz="0" w:space="0" w:color="auto"/>
        <w:bottom w:val="none" w:sz="0" w:space="0" w:color="auto"/>
        <w:right w:val="none" w:sz="0" w:space="0" w:color="auto"/>
      </w:divBdr>
    </w:div>
    <w:div w:id="1222447675">
      <w:bodyDiv w:val="1"/>
      <w:marLeft w:val="0"/>
      <w:marRight w:val="0"/>
      <w:marTop w:val="0"/>
      <w:marBottom w:val="0"/>
      <w:divBdr>
        <w:top w:val="none" w:sz="0" w:space="0" w:color="auto"/>
        <w:left w:val="none" w:sz="0" w:space="0" w:color="auto"/>
        <w:bottom w:val="none" w:sz="0" w:space="0" w:color="auto"/>
        <w:right w:val="none" w:sz="0" w:space="0" w:color="auto"/>
      </w:divBdr>
      <w:divsChild>
        <w:div w:id="451825374">
          <w:marLeft w:val="446"/>
          <w:marRight w:val="0"/>
          <w:marTop w:val="0"/>
          <w:marBottom w:val="0"/>
          <w:divBdr>
            <w:top w:val="none" w:sz="0" w:space="0" w:color="auto"/>
            <w:left w:val="none" w:sz="0" w:space="0" w:color="auto"/>
            <w:bottom w:val="none" w:sz="0" w:space="0" w:color="auto"/>
            <w:right w:val="none" w:sz="0" w:space="0" w:color="auto"/>
          </w:divBdr>
        </w:div>
      </w:divsChild>
    </w:div>
    <w:div w:id="1247232095">
      <w:bodyDiv w:val="1"/>
      <w:marLeft w:val="0"/>
      <w:marRight w:val="0"/>
      <w:marTop w:val="0"/>
      <w:marBottom w:val="0"/>
      <w:divBdr>
        <w:top w:val="none" w:sz="0" w:space="0" w:color="auto"/>
        <w:left w:val="none" w:sz="0" w:space="0" w:color="auto"/>
        <w:bottom w:val="none" w:sz="0" w:space="0" w:color="auto"/>
        <w:right w:val="none" w:sz="0" w:space="0" w:color="auto"/>
      </w:divBdr>
      <w:divsChild>
        <w:div w:id="608977172">
          <w:marLeft w:val="446"/>
          <w:marRight w:val="0"/>
          <w:marTop w:val="0"/>
          <w:marBottom w:val="0"/>
          <w:divBdr>
            <w:top w:val="none" w:sz="0" w:space="0" w:color="auto"/>
            <w:left w:val="none" w:sz="0" w:space="0" w:color="auto"/>
            <w:bottom w:val="none" w:sz="0" w:space="0" w:color="auto"/>
            <w:right w:val="none" w:sz="0" w:space="0" w:color="auto"/>
          </w:divBdr>
        </w:div>
      </w:divsChild>
    </w:div>
    <w:div w:id="1286156180">
      <w:bodyDiv w:val="1"/>
      <w:marLeft w:val="0"/>
      <w:marRight w:val="0"/>
      <w:marTop w:val="0"/>
      <w:marBottom w:val="0"/>
      <w:divBdr>
        <w:top w:val="none" w:sz="0" w:space="0" w:color="auto"/>
        <w:left w:val="none" w:sz="0" w:space="0" w:color="auto"/>
        <w:bottom w:val="none" w:sz="0" w:space="0" w:color="auto"/>
        <w:right w:val="none" w:sz="0" w:space="0" w:color="auto"/>
      </w:divBdr>
    </w:div>
    <w:div w:id="1294210478">
      <w:bodyDiv w:val="1"/>
      <w:marLeft w:val="0"/>
      <w:marRight w:val="0"/>
      <w:marTop w:val="0"/>
      <w:marBottom w:val="0"/>
      <w:divBdr>
        <w:top w:val="none" w:sz="0" w:space="0" w:color="auto"/>
        <w:left w:val="none" w:sz="0" w:space="0" w:color="auto"/>
        <w:bottom w:val="none" w:sz="0" w:space="0" w:color="auto"/>
        <w:right w:val="none" w:sz="0" w:space="0" w:color="auto"/>
      </w:divBdr>
    </w:div>
    <w:div w:id="1385442970">
      <w:bodyDiv w:val="1"/>
      <w:marLeft w:val="0"/>
      <w:marRight w:val="0"/>
      <w:marTop w:val="0"/>
      <w:marBottom w:val="0"/>
      <w:divBdr>
        <w:top w:val="none" w:sz="0" w:space="0" w:color="auto"/>
        <w:left w:val="none" w:sz="0" w:space="0" w:color="auto"/>
        <w:bottom w:val="none" w:sz="0" w:space="0" w:color="auto"/>
        <w:right w:val="none" w:sz="0" w:space="0" w:color="auto"/>
      </w:divBdr>
    </w:div>
    <w:div w:id="1388525497">
      <w:bodyDiv w:val="1"/>
      <w:marLeft w:val="0"/>
      <w:marRight w:val="0"/>
      <w:marTop w:val="0"/>
      <w:marBottom w:val="0"/>
      <w:divBdr>
        <w:top w:val="none" w:sz="0" w:space="0" w:color="auto"/>
        <w:left w:val="none" w:sz="0" w:space="0" w:color="auto"/>
        <w:bottom w:val="none" w:sz="0" w:space="0" w:color="auto"/>
        <w:right w:val="none" w:sz="0" w:space="0" w:color="auto"/>
      </w:divBdr>
    </w:div>
    <w:div w:id="1405642171">
      <w:bodyDiv w:val="1"/>
      <w:marLeft w:val="0"/>
      <w:marRight w:val="0"/>
      <w:marTop w:val="0"/>
      <w:marBottom w:val="0"/>
      <w:divBdr>
        <w:top w:val="none" w:sz="0" w:space="0" w:color="auto"/>
        <w:left w:val="none" w:sz="0" w:space="0" w:color="auto"/>
        <w:bottom w:val="none" w:sz="0" w:space="0" w:color="auto"/>
        <w:right w:val="none" w:sz="0" w:space="0" w:color="auto"/>
      </w:divBdr>
      <w:divsChild>
        <w:div w:id="975110883">
          <w:marLeft w:val="475"/>
          <w:marRight w:val="0"/>
          <w:marTop w:val="0"/>
          <w:marBottom w:val="0"/>
          <w:divBdr>
            <w:top w:val="none" w:sz="0" w:space="0" w:color="auto"/>
            <w:left w:val="none" w:sz="0" w:space="0" w:color="auto"/>
            <w:bottom w:val="none" w:sz="0" w:space="0" w:color="auto"/>
            <w:right w:val="none" w:sz="0" w:space="0" w:color="auto"/>
          </w:divBdr>
        </w:div>
        <w:div w:id="284193017">
          <w:marLeft w:val="475"/>
          <w:marRight w:val="0"/>
          <w:marTop w:val="0"/>
          <w:marBottom w:val="0"/>
          <w:divBdr>
            <w:top w:val="none" w:sz="0" w:space="0" w:color="auto"/>
            <w:left w:val="none" w:sz="0" w:space="0" w:color="auto"/>
            <w:bottom w:val="none" w:sz="0" w:space="0" w:color="auto"/>
            <w:right w:val="none" w:sz="0" w:space="0" w:color="auto"/>
          </w:divBdr>
        </w:div>
        <w:div w:id="156307549">
          <w:marLeft w:val="475"/>
          <w:marRight w:val="0"/>
          <w:marTop w:val="0"/>
          <w:marBottom w:val="0"/>
          <w:divBdr>
            <w:top w:val="none" w:sz="0" w:space="0" w:color="auto"/>
            <w:left w:val="none" w:sz="0" w:space="0" w:color="auto"/>
            <w:bottom w:val="none" w:sz="0" w:space="0" w:color="auto"/>
            <w:right w:val="none" w:sz="0" w:space="0" w:color="auto"/>
          </w:divBdr>
        </w:div>
      </w:divsChild>
    </w:div>
    <w:div w:id="1476948518">
      <w:bodyDiv w:val="1"/>
      <w:marLeft w:val="0"/>
      <w:marRight w:val="0"/>
      <w:marTop w:val="0"/>
      <w:marBottom w:val="0"/>
      <w:divBdr>
        <w:top w:val="none" w:sz="0" w:space="0" w:color="auto"/>
        <w:left w:val="none" w:sz="0" w:space="0" w:color="auto"/>
        <w:bottom w:val="none" w:sz="0" w:space="0" w:color="auto"/>
        <w:right w:val="none" w:sz="0" w:space="0" w:color="auto"/>
      </w:divBdr>
    </w:div>
    <w:div w:id="1495143153">
      <w:bodyDiv w:val="1"/>
      <w:marLeft w:val="0"/>
      <w:marRight w:val="0"/>
      <w:marTop w:val="0"/>
      <w:marBottom w:val="0"/>
      <w:divBdr>
        <w:top w:val="none" w:sz="0" w:space="0" w:color="auto"/>
        <w:left w:val="none" w:sz="0" w:space="0" w:color="auto"/>
        <w:bottom w:val="none" w:sz="0" w:space="0" w:color="auto"/>
        <w:right w:val="none" w:sz="0" w:space="0" w:color="auto"/>
      </w:divBdr>
    </w:div>
    <w:div w:id="1507477612">
      <w:bodyDiv w:val="1"/>
      <w:marLeft w:val="0"/>
      <w:marRight w:val="0"/>
      <w:marTop w:val="0"/>
      <w:marBottom w:val="0"/>
      <w:divBdr>
        <w:top w:val="none" w:sz="0" w:space="0" w:color="auto"/>
        <w:left w:val="none" w:sz="0" w:space="0" w:color="auto"/>
        <w:bottom w:val="none" w:sz="0" w:space="0" w:color="auto"/>
        <w:right w:val="none" w:sz="0" w:space="0" w:color="auto"/>
      </w:divBdr>
    </w:div>
    <w:div w:id="1554923257">
      <w:bodyDiv w:val="1"/>
      <w:marLeft w:val="0"/>
      <w:marRight w:val="0"/>
      <w:marTop w:val="0"/>
      <w:marBottom w:val="0"/>
      <w:divBdr>
        <w:top w:val="none" w:sz="0" w:space="0" w:color="auto"/>
        <w:left w:val="none" w:sz="0" w:space="0" w:color="auto"/>
        <w:bottom w:val="none" w:sz="0" w:space="0" w:color="auto"/>
        <w:right w:val="none" w:sz="0" w:space="0" w:color="auto"/>
      </w:divBdr>
      <w:divsChild>
        <w:div w:id="1569345460">
          <w:marLeft w:val="1950"/>
          <w:marRight w:val="0"/>
          <w:marTop w:val="0"/>
          <w:marBottom w:val="0"/>
          <w:divBdr>
            <w:top w:val="none" w:sz="0" w:space="0" w:color="auto"/>
            <w:left w:val="none" w:sz="0" w:space="0" w:color="auto"/>
            <w:bottom w:val="none" w:sz="0" w:space="0" w:color="auto"/>
            <w:right w:val="none" w:sz="0" w:space="0" w:color="auto"/>
          </w:divBdr>
        </w:div>
      </w:divsChild>
    </w:div>
    <w:div w:id="1593709475">
      <w:bodyDiv w:val="1"/>
      <w:marLeft w:val="0"/>
      <w:marRight w:val="0"/>
      <w:marTop w:val="0"/>
      <w:marBottom w:val="0"/>
      <w:divBdr>
        <w:top w:val="none" w:sz="0" w:space="0" w:color="auto"/>
        <w:left w:val="none" w:sz="0" w:space="0" w:color="auto"/>
        <w:bottom w:val="none" w:sz="0" w:space="0" w:color="auto"/>
        <w:right w:val="none" w:sz="0" w:space="0" w:color="auto"/>
      </w:divBdr>
      <w:divsChild>
        <w:div w:id="118432589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35869910">
      <w:bodyDiv w:val="1"/>
      <w:marLeft w:val="0"/>
      <w:marRight w:val="0"/>
      <w:marTop w:val="0"/>
      <w:marBottom w:val="0"/>
      <w:divBdr>
        <w:top w:val="none" w:sz="0" w:space="0" w:color="auto"/>
        <w:left w:val="none" w:sz="0" w:space="0" w:color="auto"/>
        <w:bottom w:val="none" w:sz="0" w:space="0" w:color="auto"/>
        <w:right w:val="none" w:sz="0" w:space="0" w:color="auto"/>
      </w:divBdr>
    </w:div>
    <w:div w:id="1640038735">
      <w:bodyDiv w:val="1"/>
      <w:marLeft w:val="0"/>
      <w:marRight w:val="0"/>
      <w:marTop w:val="0"/>
      <w:marBottom w:val="0"/>
      <w:divBdr>
        <w:top w:val="none" w:sz="0" w:space="0" w:color="auto"/>
        <w:left w:val="none" w:sz="0" w:space="0" w:color="auto"/>
        <w:bottom w:val="none" w:sz="0" w:space="0" w:color="auto"/>
        <w:right w:val="none" w:sz="0" w:space="0" w:color="auto"/>
      </w:divBdr>
      <w:divsChild>
        <w:div w:id="2126775907">
          <w:marLeft w:val="0"/>
          <w:marRight w:val="0"/>
          <w:marTop w:val="0"/>
          <w:marBottom w:val="60"/>
          <w:divBdr>
            <w:top w:val="none" w:sz="0" w:space="0" w:color="auto"/>
            <w:left w:val="none" w:sz="0" w:space="0" w:color="auto"/>
            <w:bottom w:val="none" w:sz="0" w:space="0" w:color="auto"/>
            <w:right w:val="none" w:sz="0" w:space="0" w:color="auto"/>
          </w:divBdr>
          <w:divsChild>
            <w:div w:id="1705978733">
              <w:marLeft w:val="0"/>
              <w:marRight w:val="0"/>
              <w:marTop w:val="0"/>
              <w:marBottom w:val="45"/>
              <w:divBdr>
                <w:top w:val="none" w:sz="0" w:space="0" w:color="auto"/>
                <w:left w:val="none" w:sz="0" w:space="0" w:color="auto"/>
                <w:bottom w:val="none" w:sz="0" w:space="0" w:color="auto"/>
                <w:right w:val="none" w:sz="0" w:space="0" w:color="auto"/>
              </w:divBdr>
            </w:div>
            <w:div w:id="1373263184">
              <w:marLeft w:val="90"/>
              <w:marRight w:val="0"/>
              <w:marTop w:val="0"/>
              <w:marBottom w:val="0"/>
              <w:divBdr>
                <w:top w:val="single" w:sz="6" w:space="5" w:color="E4EDF4"/>
                <w:left w:val="single" w:sz="6" w:space="7" w:color="E4EDF4"/>
                <w:bottom w:val="single" w:sz="6" w:space="5" w:color="E4EDF4"/>
                <w:right w:val="single" w:sz="6" w:space="7" w:color="E4EDF4"/>
              </w:divBdr>
              <w:divsChild>
                <w:div w:id="179245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4389953">
          <w:marLeft w:val="0"/>
          <w:marRight w:val="0"/>
          <w:marTop w:val="0"/>
          <w:marBottom w:val="60"/>
          <w:divBdr>
            <w:top w:val="none" w:sz="0" w:space="0" w:color="auto"/>
            <w:left w:val="none" w:sz="0" w:space="0" w:color="auto"/>
            <w:bottom w:val="none" w:sz="0" w:space="0" w:color="auto"/>
            <w:right w:val="none" w:sz="0" w:space="0" w:color="auto"/>
          </w:divBdr>
          <w:divsChild>
            <w:div w:id="483204841">
              <w:marLeft w:val="0"/>
              <w:marRight w:val="0"/>
              <w:marTop w:val="0"/>
              <w:marBottom w:val="45"/>
              <w:divBdr>
                <w:top w:val="none" w:sz="0" w:space="0" w:color="auto"/>
                <w:left w:val="none" w:sz="0" w:space="0" w:color="auto"/>
                <w:bottom w:val="none" w:sz="0" w:space="0" w:color="auto"/>
                <w:right w:val="none" w:sz="0" w:space="0" w:color="auto"/>
              </w:divBdr>
            </w:div>
            <w:div w:id="229002039">
              <w:marLeft w:val="90"/>
              <w:marRight w:val="0"/>
              <w:marTop w:val="0"/>
              <w:marBottom w:val="0"/>
              <w:divBdr>
                <w:top w:val="single" w:sz="6" w:space="5" w:color="E4EDF4"/>
                <w:left w:val="single" w:sz="6" w:space="7" w:color="E4EDF4"/>
                <w:bottom w:val="single" w:sz="6" w:space="5" w:color="E4EDF4"/>
                <w:right w:val="single" w:sz="6" w:space="7" w:color="E4EDF4"/>
              </w:divBdr>
              <w:divsChild>
                <w:div w:id="1382098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600735">
          <w:marLeft w:val="0"/>
          <w:marRight w:val="0"/>
          <w:marTop w:val="150"/>
          <w:marBottom w:val="60"/>
          <w:divBdr>
            <w:top w:val="none" w:sz="0" w:space="0" w:color="auto"/>
            <w:left w:val="none" w:sz="0" w:space="0" w:color="auto"/>
            <w:bottom w:val="none" w:sz="0" w:space="0" w:color="auto"/>
            <w:right w:val="none" w:sz="0" w:space="0" w:color="auto"/>
          </w:divBdr>
          <w:divsChild>
            <w:div w:id="1085418774">
              <w:marLeft w:val="0"/>
              <w:marRight w:val="0"/>
              <w:marTop w:val="0"/>
              <w:marBottom w:val="45"/>
              <w:divBdr>
                <w:top w:val="none" w:sz="0" w:space="0" w:color="auto"/>
                <w:left w:val="none" w:sz="0" w:space="0" w:color="auto"/>
                <w:bottom w:val="none" w:sz="0" w:space="0" w:color="auto"/>
                <w:right w:val="none" w:sz="0" w:space="0" w:color="auto"/>
              </w:divBdr>
            </w:div>
            <w:div w:id="518738903">
              <w:marLeft w:val="90"/>
              <w:marRight w:val="0"/>
              <w:marTop w:val="0"/>
              <w:marBottom w:val="0"/>
              <w:divBdr>
                <w:top w:val="single" w:sz="6" w:space="5" w:color="E8E8E8"/>
                <w:left w:val="single" w:sz="6" w:space="7" w:color="E8E8E8"/>
                <w:bottom w:val="single" w:sz="6" w:space="5" w:color="E8E8E8"/>
                <w:right w:val="single" w:sz="6" w:space="7" w:color="E8E8E8"/>
              </w:divBdr>
              <w:divsChild>
                <w:div w:id="1080833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5544522">
      <w:bodyDiv w:val="1"/>
      <w:marLeft w:val="0"/>
      <w:marRight w:val="0"/>
      <w:marTop w:val="0"/>
      <w:marBottom w:val="0"/>
      <w:divBdr>
        <w:top w:val="none" w:sz="0" w:space="0" w:color="auto"/>
        <w:left w:val="none" w:sz="0" w:space="0" w:color="auto"/>
        <w:bottom w:val="none" w:sz="0" w:space="0" w:color="auto"/>
        <w:right w:val="none" w:sz="0" w:space="0" w:color="auto"/>
      </w:divBdr>
    </w:div>
    <w:div w:id="1680547484">
      <w:bodyDiv w:val="1"/>
      <w:marLeft w:val="0"/>
      <w:marRight w:val="0"/>
      <w:marTop w:val="0"/>
      <w:marBottom w:val="0"/>
      <w:divBdr>
        <w:top w:val="none" w:sz="0" w:space="0" w:color="auto"/>
        <w:left w:val="none" w:sz="0" w:space="0" w:color="auto"/>
        <w:bottom w:val="none" w:sz="0" w:space="0" w:color="auto"/>
        <w:right w:val="none" w:sz="0" w:space="0" w:color="auto"/>
      </w:divBdr>
    </w:div>
    <w:div w:id="1744832840">
      <w:bodyDiv w:val="1"/>
      <w:marLeft w:val="0"/>
      <w:marRight w:val="0"/>
      <w:marTop w:val="0"/>
      <w:marBottom w:val="0"/>
      <w:divBdr>
        <w:top w:val="none" w:sz="0" w:space="0" w:color="auto"/>
        <w:left w:val="none" w:sz="0" w:space="0" w:color="auto"/>
        <w:bottom w:val="none" w:sz="0" w:space="0" w:color="auto"/>
        <w:right w:val="none" w:sz="0" w:space="0" w:color="auto"/>
      </w:divBdr>
    </w:div>
    <w:div w:id="1764178260">
      <w:bodyDiv w:val="1"/>
      <w:marLeft w:val="0"/>
      <w:marRight w:val="0"/>
      <w:marTop w:val="0"/>
      <w:marBottom w:val="0"/>
      <w:divBdr>
        <w:top w:val="none" w:sz="0" w:space="0" w:color="auto"/>
        <w:left w:val="none" w:sz="0" w:space="0" w:color="auto"/>
        <w:bottom w:val="none" w:sz="0" w:space="0" w:color="auto"/>
        <w:right w:val="none" w:sz="0" w:space="0" w:color="auto"/>
      </w:divBdr>
    </w:div>
    <w:div w:id="1779251266">
      <w:bodyDiv w:val="1"/>
      <w:marLeft w:val="0"/>
      <w:marRight w:val="0"/>
      <w:marTop w:val="0"/>
      <w:marBottom w:val="0"/>
      <w:divBdr>
        <w:top w:val="none" w:sz="0" w:space="0" w:color="auto"/>
        <w:left w:val="none" w:sz="0" w:space="0" w:color="auto"/>
        <w:bottom w:val="none" w:sz="0" w:space="0" w:color="auto"/>
        <w:right w:val="none" w:sz="0" w:space="0" w:color="auto"/>
      </w:divBdr>
      <w:divsChild>
        <w:div w:id="1306084527">
          <w:marLeft w:val="562"/>
          <w:marRight w:val="0"/>
          <w:marTop w:val="0"/>
          <w:marBottom w:val="0"/>
          <w:divBdr>
            <w:top w:val="none" w:sz="0" w:space="0" w:color="auto"/>
            <w:left w:val="none" w:sz="0" w:space="0" w:color="auto"/>
            <w:bottom w:val="none" w:sz="0" w:space="0" w:color="auto"/>
            <w:right w:val="none" w:sz="0" w:space="0" w:color="auto"/>
          </w:divBdr>
        </w:div>
        <w:div w:id="1509560636">
          <w:marLeft w:val="1526"/>
          <w:marRight w:val="0"/>
          <w:marTop w:val="0"/>
          <w:marBottom w:val="0"/>
          <w:divBdr>
            <w:top w:val="none" w:sz="0" w:space="0" w:color="auto"/>
            <w:left w:val="none" w:sz="0" w:space="0" w:color="auto"/>
            <w:bottom w:val="none" w:sz="0" w:space="0" w:color="auto"/>
            <w:right w:val="none" w:sz="0" w:space="0" w:color="auto"/>
          </w:divBdr>
        </w:div>
        <w:div w:id="585577218">
          <w:marLeft w:val="1526"/>
          <w:marRight w:val="0"/>
          <w:marTop w:val="0"/>
          <w:marBottom w:val="0"/>
          <w:divBdr>
            <w:top w:val="none" w:sz="0" w:space="0" w:color="auto"/>
            <w:left w:val="none" w:sz="0" w:space="0" w:color="auto"/>
            <w:bottom w:val="none" w:sz="0" w:space="0" w:color="auto"/>
            <w:right w:val="none" w:sz="0" w:space="0" w:color="auto"/>
          </w:divBdr>
        </w:div>
        <w:div w:id="1858735177">
          <w:marLeft w:val="1526"/>
          <w:marRight w:val="0"/>
          <w:marTop w:val="0"/>
          <w:marBottom w:val="0"/>
          <w:divBdr>
            <w:top w:val="none" w:sz="0" w:space="0" w:color="auto"/>
            <w:left w:val="none" w:sz="0" w:space="0" w:color="auto"/>
            <w:bottom w:val="none" w:sz="0" w:space="0" w:color="auto"/>
            <w:right w:val="none" w:sz="0" w:space="0" w:color="auto"/>
          </w:divBdr>
        </w:div>
      </w:divsChild>
    </w:div>
    <w:div w:id="1837107533">
      <w:bodyDiv w:val="1"/>
      <w:marLeft w:val="0"/>
      <w:marRight w:val="0"/>
      <w:marTop w:val="0"/>
      <w:marBottom w:val="0"/>
      <w:divBdr>
        <w:top w:val="none" w:sz="0" w:space="0" w:color="auto"/>
        <w:left w:val="none" w:sz="0" w:space="0" w:color="auto"/>
        <w:bottom w:val="none" w:sz="0" w:space="0" w:color="auto"/>
        <w:right w:val="none" w:sz="0" w:space="0" w:color="auto"/>
      </w:divBdr>
    </w:div>
    <w:div w:id="1877962040">
      <w:bodyDiv w:val="1"/>
      <w:marLeft w:val="0"/>
      <w:marRight w:val="0"/>
      <w:marTop w:val="0"/>
      <w:marBottom w:val="0"/>
      <w:divBdr>
        <w:top w:val="none" w:sz="0" w:space="0" w:color="auto"/>
        <w:left w:val="none" w:sz="0" w:space="0" w:color="auto"/>
        <w:bottom w:val="none" w:sz="0" w:space="0" w:color="auto"/>
        <w:right w:val="none" w:sz="0" w:space="0" w:color="auto"/>
      </w:divBdr>
    </w:div>
    <w:div w:id="1894344720">
      <w:bodyDiv w:val="1"/>
      <w:marLeft w:val="0"/>
      <w:marRight w:val="0"/>
      <w:marTop w:val="0"/>
      <w:marBottom w:val="0"/>
      <w:divBdr>
        <w:top w:val="none" w:sz="0" w:space="0" w:color="auto"/>
        <w:left w:val="none" w:sz="0" w:space="0" w:color="auto"/>
        <w:bottom w:val="none" w:sz="0" w:space="0" w:color="auto"/>
        <w:right w:val="none" w:sz="0" w:space="0" w:color="auto"/>
      </w:divBdr>
    </w:div>
    <w:div w:id="1910925225">
      <w:bodyDiv w:val="1"/>
      <w:marLeft w:val="0"/>
      <w:marRight w:val="0"/>
      <w:marTop w:val="0"/>
      <w:marBottom w:val="0"/>
      <w:divBdr>
        <w:top w:val="none" w:sz="0" w:space="0" w:color="auto"/>
        <w:left w:val="none" w:sz="0" w:space="0" w:color="auto"/>
        <w:bottom w:val="none" w:sz="0" w:space="0" w:color="auto"/>
        <w:right w:val="none" w:sz="0" w:space="0" w:color="auto"/>
      </w:divBdr>
    </w:div>
    <w:div w:id="1927957715">
      <w:bodyDiv w:val="1"/>
      <w:marLeft w:val="0"/>
      <w:marRight w:val="0"/>
      <w:marTop w:val="0"/>
      <w:marBottom w:val="0"/>
      <w:divBdr>
        <w:top w:val="none" w:sz="0" w:space="0" w:color="auto"/>
        <w:left w:val="none" w:sz="0" w:space="0" w:color="auto"/>
        <w:bottom w:val="none" w:sz="0" w:space="0" w:color="auto"/>
        <w:right w:val="none" w:sz="0" w:space="0" w:color="auto"/>
      </w:divBdr>
    </w:div>
    <w:div w:id="1944069145">
      <w:bodyDiv w:val="1"/>
      <w:marLeft w:val="0"/>
      <w:marRight w:val="0"/>
      <w:marTop w:val="0"/>
      <w:marBottom w:val="0"/>
      <w:divBdr>
        <w:top w:val="none" w:sz="0" w:space="0" w:color="auto"/>
        <w:left w:val="none" w:sz="0" w:space="0" w:color="auto"/>
        <w:bottom w:val="none" w:sz="0" w:space="0" w:color="auto"/>
        <w:right w:val="none" w:sz="0" w:space="0" w:color="auto"/>
      </w:divBdr>
      <w:divsChild>
        <w:div w:id="964428977">
          <w:marLeft w:val="446"/>
          <w:marRight w:val="0"/>
          <w:marTop w:val="0"/>
          <w:marBottom w:val="0"/>
          <w:divBdr>
            <w:top w:val="none" w:sz="0" w:space="0" w:color="auto"/>
            <w:left w:val="none" w:sz="0" w:space="0" w:color="auto"/>
            <w:bottom w:val="none" w:sz="0" w:space="0" w:color="auto"/>
            <w:right w:val="none" w:sz="0" w:space="0" w:color="auto"/>
          </w:divBdr>
        </w:div>
      </w:divsChild>
    </w:div>
    <w:div w:id="1993096447">
      <w:bodyDiv w:val="1"/>
      <w:marLeft w:val="0"/>
      <w:marRight w:val="0"/>
      <w:marTop w:val="0"/>
      <w:marBottom w:val="0"/>
      <w:divBdr>
        <w:top w:val="none" w:sz="0" w:space="0" w:color="auto"/>
        <w:left w:val="none" w:sz="0" w:space="0" w:color="auto"/>
        <w:bottom w:val="none" w:sz="0" w:space="0" w:color="auto"/>
        <w:right w:val="none" w:sz="0" w:space="0" w:color="auto"/>
      </w:divBdr>
    </w:div>
    <w:div w:id="1994987244">
      <w:bodyDiv w:val="1"/>
      <w:marLeft w:val="0"/>
      <w:marRight w:val="0"/>
      <w:marTop w:val="0"/>
      <w:marBottom w:val="0"/>
      <w:divBdr>
        <w:top w:val="none" w:sz="0" w:space="0" w:color="auto"/>
        <w:left w:val="none" w:sz="0" w:space="0" w:color="auto"/>
        <w:bottom w:val="none" w:sz="0" w:space="0" w:color="auto"/>
        <w:right w:val="none" w:sz="0" w:space="0" w:color="auto"/>
      </w:divBdr>
      <w:divsChild>
        <w:div w:id="1615016513">
          <w:marLeft w:val="547"/>
          <w:marRight w:val="0"/>
          <w:marTop w:val="0"/>
          <w:marBottom w:val="0"/>
          <w:divBdr>
            <w:top w:val="none" w:sz="0" w:space="0" w:color="auto"/>
            <w:left w:val="none" w:sz="0" w:space="0" w:color="auto"/>
            <w:bottom w:val="none" w:sz="0" w:space="0" w:color="auto"/>
            <w:right w:val="none" w:sz="0" w:space="0" w:color="auto"/>
          </w:divBdr>
        </w:div>
      </w:divsChild>
    </w:div>
    <w:div w:id="2058506230">
      <w:bodyDiv w:val="1"/>
      <w:marLeft w:val="0"/>
      <w:marRight w:val="0"/>
      <w:marTop w:val="0"/>
      <w:marBottom w:val="0"/>
      <w:divBdr>
        <w:top w:val="none" w:sz="0" w:space="0" w:color="auto"/>
        <w:left w:val="none" w:sz="0" w:space="0" w:color="auto"/>
        <w:bottom w:val="none" w:sz="0" w:space="0" w:color="auto"/>
        <w:right w:val="none" w:sz="0" w:space="0" w:color="auto"/>
      </w:divBdr>
      <w:divsChild>
        <w:div w:id="2140297742">
          <w:marLeft w:val="547"/>
          <w:marRight w:val="0"/>
          <w:marTop w:val="0"/>
          <w:marBottom w:val="0"/>
          <w:divBdr>
            <w:top w:val="none" w:sz="0" w:space="0" w:color="auto"/>
            <w:left w:val="none" w:sz="0" w:space="0" w:color="auto"/>
            <w:bottom w:val="none" w:sz="0" w:space="0" w:color="auto"/>
            <w:right w:val="none" w:sz="0" w:space="0" w:color="auto"/>
          </w:divBdr>
        </w:div>
      </w:divsChild>
    </w:div>
    <w:div w:id="2111701832">
      <w:bodyDiv w:val="1"/>
      <w:marLeft w:val="0"/>
      <w:marRight w:val="0"/>
      <w:marTop w:val="0"/>
      <w:marBottom w:val="0"/>
      <w:divBdr>
        <w:top w:val="none" w:sz="0" w:space="0" w:color="auto"/>
        <w:left w:val="none" w:sz="0" w:space="0" w:color="auto"/>
        <w:bottom w:val="none" w:sz="0" w:space="0" w:color="auto"/>
        <w:right w:val="none" w:sz="0" w:space="0" w:color="auto"/>
      </w:divBdr>
      <w:divsChild>
        <w:div w:id="1784424463">
          <w:marLeft w:val="446"/>
          <w:marRight w:val="0"/>
          <w:marTop w:val="0"/>
          <w:marBottom w:val="0"/>
          <w:divBdr>
            <w:top w:val="none" w:sz="0" w:space="0" w:color="auto"/>
            <w:left w:val="none" w:sz="0" w:space="0" w:color="auto"/>
            <w:bottom w:val="none" w:sz="0" w:space="0" w:color="auto"/>
            <w:right w:val="none" w:sz="0" w:space="0" w:color="auto"/>
          </w:divBdr>
        </w:div>
        <w:div w:id="1872840077">
          <w:marLeft w:val="446"/>
          <w:marRight w:val="0"/>
          <w:marTop w:val="0"/>
          <w:marBottom w:val="0"/>
          <w:divBdr>
            <w:top w:val="none" w:sz="0" w:space="0" w:color="auto"/>
            <w:left w:val="none" w:sz="0" w:space="0" w:color="auto"/>
            <w:bottom w:val="none" w:sz="0" w:space="0" w:color="auto"/>
            <w:right w:val="none" w:sz="0" w:space="0" w:color="auto"/>
          </w:divBdr>
        </w:div>
        <w:div w:id="1306814588">
          <w:marLeft w:val="446"/>
          <w:marRight w:val="0"/>
          <w:marTop w:val="0"/>
          <w:marBottom w:val="0"/>
          <w:divBdr>
            <w:top w:val="none" w:sz="0" w:space="0" w:color="auto"/>
            <w:left w:val="none" w:sz="0" w:space="0" w:color="auto"/>
            <w:bottom w:val="none" w:sz="0" w:space="0" w:color="auto"/>
            <w:right w:val="none" w:sz="0" w:space="0" w:color="auto"/>
          </w:divBdr>
        </w:div>
      </w:divsChild>
    </w:div>
    <w:div w:id="2112972194">
      <w:bodyDiv w:val="1"/>
      <w:marLeft w:val="0"/>
      <w:marRight w:val="0"/>
      <w:marTop w:val="0"/>
      <w:marBottom w:val="0"/>
      <w:divBdr>
        <w:top w:val="none" w:sz="0" w:space="0" w:color="auto"/>
        <w:left w:val="none" w:sz="0" w:space="0" w:color="auto"/>
        <w:bottom w:val="none" w:sz="0" w:space="0" w:color="auto"/>
        <w:right w:val="none" w:sz="0" w:space="0" w:color="auto"/>
      </w:divBdr>
      <w:divsChild>
        <w:div w:id="765811332">
          <w:marLeft w:val="706"/>
          <w:marRight w:val="0"/>
          <w:marTop w:val="0"/>
          <w:marBottom w:val="0"/>
          <w:divBdr>
            <w:top w:val="none" w:sz="0" w:space="0" w:color="auto"/>
            <w:left w:val="none" w:sz="0" w:space="0" w:color="auto"/>
            <w:bottom w:val="none" w:sz="0" w:space="0" w:color="auto"/>
            <w:right w:val="none" w:sz="0" w:space="0" w:color="auto"/>
          </w:divBdr>
        </w:div>
        <w:div w:id="604464685">
          <w:marLeft w:val="706"/>
          <w:marRight w:val="0"/>
          <w:marTop w:val="0"/>
          <w:marBottom w:val="0"/>
          <w:divBdr>
            <w:top w:val="none" w:sz="0" w:space="0" w:color="auto"/>
            <w:left w:val="none" w:sz="0" w:space="0" w:color="auto"/>
            <w:bottom w:val="none" w:sz="0" w:space="0" w:color="auto"/>
            <w:right w:val="none" w:sz="0" w:space="0" w:color="auto"/>
          </w:divBdr>
        </w:div>
      </w:divsChild>
    </w:div>
    <w:div w:id="21469698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tif"/><Relationship Id="rId18" Type="http://schemas.openxmlformats.org/officeDocument/2006/relationships/image" Target="media/image11.png"/><Relationship Id="rId26" Type="http://schemas.openxmlformats.org/officeDocument/2006/relationships/image" Target="media/image19.tiff"/><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tif"/><Relationship Id="rId17" Type="http://schemas.openxmlformats.org/officeDocument/2006/relationships/image" Target="media/image10.png"/><Relationship Id="rId25" Type="http://schemas.openxmlformats.org/officeDocument/2006/relationships/image" Target="media/image18.tif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Relationship Id="rId24" Type="http://schemas.openxmlformats.org/officeDocument/2006/relationships/image" Target="media/image17.tiff"/><Relationship Id="rId5" Type="http://schemas.openxmlformats.org/officeDocument/2006/relationships/webSettings" Target="webSettings.xml"/><Relationship Id="rId15" Type="http://schemas.openxmlformats.org/officeDocument/2006/relationships/image" Target="media/image8.tiff"/><Relationship Id="rId23" Type="http://schemas.openxmlformats.org/officeDocument/2006/relationships/image" Target="media/image16.tiff"/><Relationship Id="rId28" Type="http://schemas.openxmlformats.org/officeDocument/2006/relationships/header" Target="header1.xml"/><Relationship Id="rId10" Type="http://schemas.openxmlformats.org/officeDocument/2006/relationships/image" Target="media/image3.tiff"/><Relationship Id="rId19" Type="http://schemas.openxmlformats.org/officeDocument/2006/relationships/image" Target="media/image12.tif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tif"/><Relationship Id="rId22" Type="http://schemas.openxmlformats.org/officeDocument/2006/relationships/image" Target="media/image15.tiff"/><Relationship Id="rId27" Type="http://schemas.openxmlformats.org/officeDocument/2006/relationships/image" Target="media/image20.tiff"/><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BCCF8C7F-AA5C-4844-8F3F-A8F6817473C1}">
  <we:reference id="4f5fc3d5-136b-4c76-b40a-6b26653cd4f1" version="1.2.0.0" store="EnglishAssistanceProvider" storeType="Registry"/>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BBB2ED-2CC9-4D39-9AB7-712AC2B45E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8</Pages>
  <Words>1910</Words>
  <Characters>10888</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12773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Richard Kybett</dc:creator>
  <cp:keywords/>
  <dc:description/>
  <cp:lastModifiedBy>Amar Chaudhari</cp:lastModifiedBy>
  <cp:revision>8</cp:revision>
  <dcterms:created xsi:type="dcterms:W3CDTF">2023-02-13T09:56:00Z</dcterms:created>
  <dcterms:modified xsi:type="dcterms:W3CDTF">2023-02-16T12:15:00Z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(3)MZ4x3F1BJ4Zh2ZRmHa+jLS/8DR7zOmiE2oQETgRhJV1yHP8xNoQFPNxAwubFr1pbjv9gRwho
N91H2w8/XAki4aLuQZcRQZ3BD+AErJ8BE7Ff4q42sBQWuOCAwphmlJYnfg2EpOhdPZAiacF2
gA9fEXNrn/yzVxTJxQdMOzL7zgxnxo2mpItxHCUhQTtDEZJKuLmjIbDdAIzoHJlQQhMiLxY/
Dg/pvuwvhKz2P/haYg</vt:lpwstr>
  </property>
  <property fmtid="{D5CDD505-2E9C-101B-9397-08002B2CF9AE}" pid="3" name="_2015_ms_pID_7253431">
    <vt:lpwstr>7LGirXJVr6iVSOwD4JIvUXL7tmN60P13NNqjeVKGqEttpjj1yW47CJ
GmzhfmTK31/Z5NG412YHclE6BAHp6mJkzPAmGmLez/IjrDv8li47C4PXHj6BlBOLyz75rulb
Xv247vwlhgADm4thZFJY/67vg9d3IV23Y8upM5ihgeJQ5M0EfBalbEcioFcVS7MEX1dVFWwu
+kflckp2OMorCLtOZOFBsZ2QuKYSvFq9BBm0</vt:lpwstr>
  </property>
  <property fmtid="{D5CDD505-2E9C-101B-9397-08002B2CF9AE}" pid="4" name="_2015_ms_pID_7253432">
    <vt:lpwstr>YA==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1664470035</vt:lpwstr>
  </property>
</Properties>
</file>